
<file path=[Content_Types].xml><?xml version="1.0" encoding="utf-8"?>
<Types xmlns="http://schemas.openxmlformats.org/package/2006/content-types">
  <Default Extension="bin" ContentType="application/vnd.openxmlformats-officedocument.oleObject"/>
  <Default Extension="png" ContentType="image/pn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15C6FA92" w14:textId="5C96EE85" w:rsidR="00F221F6" w:rsidRPr="00170ABD" w:rsidRDefault="004B6458" w:rsidP="00B02BB2">
      <w:pPr>
        <w:pStyle w:val="NoSpacing"/>
        <w:jc w:val="center"/>
        <w:rPr>
          <w:b/>
          <w:sz w:val="44"/>
          <w:szCs w:val="44"/>
          <w:u w:val="single"/>
        </w:rPr>
      </w:pPr>
      <w:r>
        <w:rPr>
          <w:b/>
          <w:sz w:val="44"/>
          <w:szCs w:val="44"/>
          <w:u w:val="single"/>
        </w:rPr>
        <w:t>XG</w:t>
      </w:r>
      <w:r w:rsidR="00F06DFB" w:rsidRPr="00170ABD">
        <w:rPr>
          <w:b/>
          <w:sz w:val="44"/>
          <w:szCs w:val="44"/>
          <w:u w:val="single"/>
        </w:rPr>
        <w:t xml:space="preserve"> Boost</w:t>
      </w:r>
      <w:r w:rsidR="00170ABD" w:rsidRPr="00170ABD">
        <w:rPr>
          <w:b/>
          <w:sz w:val="44"/>
          <w:szCs w:val="44"/>
          <w:u w:val="single"/>
        </w:rPr>
        <w:t xml:space="preserve"> (Classification)</w:t>
      </w:r>
    </w:p>
    <w:p w14:paraId="3E79D6ED" w14:textId="4A553A72" w:rsidR="007457DF" w:rsidRDefault="007457DF" w:rsidP="00B54579">
      <w:pPr>
        <w:pStyle w:val="NoSpacing"/>
        <w:rPr>
          <w:sz w:val="24"/>
          <w:szCs w:val="24"/>
        </w:rPr>
      </w:pPr>
    </w:p>
    <w:p w14:paraId="42B00513" w14:textId="4ACA287D" w:rsidR="00753CD2" w:rsidRDefault="00753CD2" w:rsidP="00B54579">
      <w:pPr>
        <w:pStyle w:val="NoSpacing"/>
        <w:rPr>
          <w:sz w:val="24"/>
          <w:szCs w:val="24"/>
        </w:rPr>
      </w:pPr>
    </w:p>
    <w:p w14:paraId="16F714E8" w14:textId="5E03F21C" w:rsidR="003F6899" w:rsidRDefault="006F3A4C" w:rsidP="003F6899">
      <w:pPr>
        <w:pStyle w:val="NoSpacing"/>
        <w:rPr>
          <w:sz w:val="24"/>
          <w:szCs w:val="24"/>
        </w:rPr>
      </w:pPr>
      <w:r>
        <w:rPr>
          <w:sz w:val="24"/>
          <w:szCs w:val="24"/>
        </w:rPr>
        <w:t xml:space="preserve">Now we’ll look at the extreme gradient boost algorithm for classification.  </w:t>
      </w:r>
    </w:p>
    <w:p w14:paraId="4D587BD1" w14:textId="77777777" w:rsidR="0052437D" w:rsidRDefault="0052437D" w:rsidP="003F6899">
      <w:pPr>
        <w:pStyle w:val="NoSpacing"/>
        <w:rPr>
          <w:sz w:val="24"/>
          <w:szCs w:val="24"/>
        </w:rPr>
      </w:pPr>
    </w:p>
    <w:tbl>
      <w:tblPr>
        <w:tblStyle w:val="TableGrid"/>
        <w:tblW w:w="0" w:type="auto"/>
        <w:tblLook w:val="04A0" w:firstRow="1" w:lastRow="0" w:firstColumn="1" w:lastColumn="0" w:noHBand="0" w:noVBand="1"/>
      </w:tblPr>
      <w:tblGrid>
        <w:gridCol w:w="1795"/>
        <w:gridCol w:w="1530"/>
        <w:gridCol w:w="810"/>
        <w:gridCol w:w="2070"/>
      </w:tblGrid>
      <w:tr w:rsidR="006E7525" w:rsidRPr="0053053C" w14:paraId="35D90BFB" w14:textId="77777777" w:rsidTr="00E76C8E">
        <w:tc>
          <w:tcPr>
            <w:tcW w:w="1795" w:type="dxa"/>
          </w:tcPr>
          <w:p w14:paraId="47A99506" w14:textId="77777777" w:rsidR="006E7525" w:rsidRPr="0053053C" w:rsidRDefault="006E7525" w:rsidP="00E76C8E">
            <w:pPr>
              <w:pStyle w:val="NoSpacing"/>
              <w:rPr>
                <w:b/>
                <w:sz w:val="24"/>
                <w:szCs w:val="24"/>
              </w:rPr>
            </w:pPr>
            <w:r w:rsidRPr="0053053C">
              <w:rPr>
                <w:b/>
                <w:sz w:val="24"/>
                <w:szCs w:val="24"/>
              </w:rPr>
              <w:t>Loves Popcorn</w:t>
            </w:r>
          </w:p>
        </w:tc>
        <w:tc>
          <w:tcPr>
            <w:tcW w:w="1530" w:type="dxa"/>
          </w:tcPr>
          <w:p w14:paraId="4FC6EE0E" w14:textId="77777777" w:rsidR="006E7525" w:rsidRPr="0053053C" w:rsidRDefault="006E7525" w:rsidP="00E76C8E">
            <w:pPr>
              <w:pStyle w:val="NoSpacing"/>
              <w:rPr>
                <w:b/>
                <w:sz w:val="24"/>
                <w:szCs w:val="24"/>
              </w:rPr>
            </w:pPr>
            <w:r w:rsidRPr="0053053C">
              <w:rPr>
                <w:b/>
                <w:sz w:val="24"/>
                <w:szCs w:val="24"/>
              </w:rPr>
              <w:t>Loves Soda</w:t>
            </w:r>
          </w:p>
        </w:tc>
        <w:tc>
          <w:tcPr>
            <w:tcW w:w="810" w:type="dxa"/>
          </w:tcPr>
          <w:p w14:paraId="1DA777FD" w14:textId="77777777" w:rsidR="006E7525" w:rsidRPr="0053053C" w:rsidRDefault="006E7525" w:rsidP="00E76C8E">
            <w:pPr>
              <w:pStyle w:val="NoSpacing"/>
              <w:rPr>
                <w:b/>
                <w:sz w:val="24"/>
                <w:szCs w:val="24"/>
              </w:rPr>
            </w:pPr>
            <w:r w:rsidRPr="0053053C">
              <w:rPr>
                <w:b/>
                <w:sz w:val="24"/>
                <w:szCs w:val="24"/>
              </w:rPr>
              <w:t>Age</w:t>
            </w:r>
          </w:p>
        </w:tc>
        <w:tc>
          <w:tcPr>
            <w:tcW w:w="2070" w:type="dxa"/>
            <w:shd w:val="clear" w:color="auto" w:fill="CCFFCC"/>
          </w:tcPr>
          <w:p w14:paraId="3CB2E3C7" w14:textId="77777777" w:rsidR="006E7525" w:rsidRPr="0053053C" w:rsidRDefault="006E7525" w:rsidP="00E76C8E">
            <w:pPr>
              <w:pStyle w:val="NoSpacing"/>
              <w:rPr>
                <w:b/>
                <w:sz w:val="24"/>
                <w:szCs w:val="24"/>
              </w:rPr>
            </w:pPr>
            <w:r w:rsidRPr="0053053C">
              <w:rPr>
                <w:b/>
                <w:sz w:val="24"/>
                <w:szCs w:val="24"/>
              </w:rPr>
              <w:t>Loves Cool as Ice</w:t>
            </w:r>
          </w:p>
        </w:tc>
      </w:tr>
      <w:tr w:rsidR="006E7525" w14:paraId="4CDBB164" w14:textId="77777777" w:rsidTr="00E76C8E">
        <w:tc>
          <w:tcPr>
            <w:tcW w:w="1795" w:type="dxa"/>
          </w:tcPr>
          <w:p w14:paraId="62AD68FC" w14:textId="77777777" w:rsidR="006E7525" w:rsidRDefault="006E7525" w:rsidP="00E76C8E">
            <w:pPr>
              <w:pStyle w:val="NoSpacing"/>
              <w:rPr>
                <w:sz w:val="24"/>
                <w:szCs w:val="24"/>
              </w:rPr>
            </w:pPr>
            <w:r>
              <w:rPr>
                <w:sz w:val="24"/>
                <w:szCs w:val="24"/>
              </w:rPr>
              <w:t>Yes</w:t>
            </w:r>
          </w:p>
        </w:tc>
        <w:tc>
          <w:tcPr>
            <w:tcW w:w="1530" w:type="dxa"/>
          </w:tcPr>
          <w:p w14:paraId="31A16C5B" w14:textId="77777777" w:rsidR="006E7525" w:rsidRDefault="006E7525" w:rsidP="00E76C8E">
            <w:pPr>
              <w:pStyle w:val="NoSpacing"/>
              <w:rPr>
                <w:sz w:val="24"/>
                <w:szCs w:val="24"/>
              </w:rPr>
            </w:pPr>
            <w:r>
              <w:rPr>
                <w:sz w:val="24"/>
                <w:szCs w:val="24"/>
              </w:rPr>
              <w:t>Yes</w:t>
            </w:r>
          </w:p>
        </w:tc>
        <w:tc>
          <w:tcPr>
            <w:tcW w:w="810" w:type="dxa"/>
          </w:tcPr>
          <w:p w14:paraId="18C6AC9D" w14:textId="77777777" w:rsidR="006E7525" w:rsidRDefault="006E7525" w:rsidP="00E76C8E">
            <w:pPr>
              <w:pStyle w:val="NoSpacing"/>
              <w:rPr>
                <w:sz w:val="24"/>
                <w:szCs w:val="24"/>
              </w:rPr>
            </w:pPr>
            <w:r>
              <w:rPr>
                <w:sz w:val="24"/>
                <w:szCs w:val="24"/>
              </w:rPr>
              <w:t>7</w:t>
            </w:r>
          </w:p>
        </w:tc>
        <w:tc>
          <w:tcPr>
            <w:tcW w:w="2070" w:type="dxa"/>
            <w:shd w:val="clear" w:color="auto" w:fill="CCFFCC"/>
          </w:tcPr>
          <w:p w14:paraId="18D8B670" w14:textId="77777777" w:rsidR="006E7525" w:rsidRDefault="006E7525" w:rsidP="00E76C8E">
            <w:pPr>
              <w:pStyle w:val="NoSpacing"/>
              <w:rPr>
                <w:sz w:val="24"/>
                <w:szCs w:val="24"/>
              </w:rPr>
            </w:pPr>
            <w:r>
              <w:rPr>
                <w:sz w:val="24"/>
                <w:szCs w:val="24"/>
              </w:rPr>
              <w:t>No</w:t>
            </w:r>
          </w:p>
        </w:tc>
      </w:tr>
      <w:tr w:rsidR="006E7525" w14:paraId="68418AF5" w14:textId="77777777" w:rsidTr="00E76C8E">
        <w:tc>
          <w:tcPr>
            <w:tcW w:w="1795" w:type="dxa"/>
          </w:tcPr>
          <w:p w14:paraId="233126D7" w14:textId="77777777" w:rsidR="006E7525" w:rsidRDefault="006E7525" w:rsidP="00E76C8E">
            <w:pPr>
              <w:pStyle w:val="NoSpacing"/>
              <w:rPr>
                <w:sz w:val="24"/>
                <w:szCs w:val="24"/>
              </w:rPr>
            </w:pPr>
            <w:r>
              <w:rPr>
                <w:sz w:val="24"/>
                <w:szCs w:val="24"/>
              </w:rPr>
              <w:t>Yes</w:t>
            </w:r>
          </w:p>
        </w:tc>
        <w:tc>
          <w:tcPr>
            <w:tcW w:w="1530" w:type="dxa"/>
          </w:tcPr>
          <w:p w14:paraId="2FABD3F5" w14:textId="77777777" w:rsidR="006E7525" w:rsidRDefault="006E7525" w:rsidP="00E76C8E">
            <w:pPr>
              <w:pStyle w:val="NoSpacing"/>
              <w:rPr>
                <w:sz w:val="24"/>
                <w:szCs w:val="24"/>
              </w:rPr>
            </w:pPr>
            <w:r>
              <w:rPr>
                <w:sz w:val="24"/>
                <w:szCs w:val="24"/>
              </w:rPr>
              <w:t>No</w:t>
            </w:r>
          </w:p>
        </w:tc>
        <w:tc>
          <w:tcPr>
            <w:tcW w:w="810" w:type="dxa"/>
          </w:tcPr>
          <w:p w14:paraId="6DEF2D47" w14:textId="77777777" w:rsidR="006E7525" w:rsidRDefault="006E7525" w:rsidP="00E76C8E">
            <w:pPr>
              <w:pStyle w:val="NoSpacing"/>
              <w:rPr>
                <w:sz w:val="24"/>
                <w:szCs w:val="24"/>
              </w:rPr>
            </w:pPr>
            <w:r>
              <w:rPr>
                <w:sz w:val="24"/>
                <w:szCs w:val="24"/>
              </w:rPr>
              <w:t>12</w:t>
            </w:r>
          </w:p>
        </w:tc>
        <w:tc>
          <w:tcPr>
            <w:tcW w:w="2070" w:type="dxa"/>
            <w:shd w:val="clear" w:color="auto" w:fill="CCFFCC"/>
          </w:tcPr>
          <w:p w14:paraId="0BA8DD61" w14:textId="77777777" w:rsidR="006E7525" w:rsidRDefault="006E7525" w:rsidP="00E76C8E">
            <w:pPr>
              <w:pStyle w:val="NoSpacing"/>
              <w:rPr>
                <w:sz w:val="24"/>
                <w:szCs w:val="24"/>
              </w:rPr>
            </w:pPr>
            <w:r>
              <w:rPr>
                <w:sz w:val="24"/>
                <w:szCs w:val="24"/>
              </w:rPr>
              <w:t>No</w:t>
            </w:r>
          </w:p>
        </w:tc>
      </w:tr>
      <w:tr w:rsidR="006E7525" w14:paraId="258F6EE0" w14:textId="77777777" w:rsidTr="00E76C8E">
        <w:tc>
          <w:tcPr>
            <w:tcW w:w="1795" w:type="dxa"/>
          </w:tcPr>
          <w:p w14:paraId="357CC61A" w14:textId="77777777" w:rsidR="006E7525" w:rsidRDefault="006E7525" w:rsidP="00E76C8E">
            <w:pPr>
              <w:pStyle w:val="NoSpacing"/>
              <w:rPr>
                <w:sz w:val="24"/>
                <w:szCs w:val="24"/>
              </w:rPr>
            </w:pPr>
            <w:r>
              <w:rPr>
                <w:sz w:val="24"/>
                <w:szCs w:val="24"/>
              </w:rPr>
              <w:t>No</w:t>
            </w:r>
          </w:p>
        </w:tc>
        <w:tc>
          <w:tcPr>
            <w:tcW w:w="1530" w:type="dxa"/>
          </w:tcPr>
          <w:p w14:paraId="0EC898E8" w14:textId="77777777" w:rsidR="006E7525" w:rsidRDefault="006E7525" w:rsidP="00E76C8E">
            <w:pPr>
              <w:pStyle w:val="NoSpacing"/>
              <w:rPr>
                <w:sz w:val="24"/>
                <w:szCs w:val="24"/>
              </w:rPr>
            </w:pPr>
            <w:r>
              <w:rPr>
                <w:sz w:val="24"/>
                <w:szCs w:val="24"/>
              </w:rPr>
              <w:t>Yes</w:t>
            </w:r>
          </w:p>
        </w:tc>
        <w:tc>
          <w:tcPr>
            <w:tcW w:w="810" w:type="dxa"/>
          </w:tcPr>
          <w:p w14:paraId="409EBE5E" w14:textId="77777777" w:rsidR="006E7525" w:rsidRDefault="006E7525" w:rsidP="00E76C8E">
            <w:pPr>
              <w:pStyle w:val="NoSpacing"/>
              <w:rPr>
                <w:sz w:val="24"/>
                <w:szCs w:val="24"/>
              </w:rPr>
            </w:pPr>
            <w:r>
              <w:rPr>
                <w:sz w:val="24"/>
                <w:szCs w:val="24"/>
              </w:rPr>
              <w:t>18</w:t>
            </w:r>
          </w:p>
        </w:tc>
        <w:tc>
          <w:tcPr>
            <w:tcW w:w="2070" w:type="dxa"/>
            <w:shd w:val="clear" w:color="auto" w:fill="CCFFCC"/>
          </w:tcPr>
          <w:p w14:paraId="24F9FDEF" w14:textId="77777777" w:rsidR="006E7525" w:rsidRDefault="006E7525" w:rsidP="00E76C8E">
            <w:pPr>
              <w:pStyle w:val="NoSpacing"/>
              <w:rPr>
                <w:sz w:val="24"/>
                <w:szCs w:val="24"/>
              </w:rPr>
            </w:pPr>
            <w:r>
              <w:rPr>
                <w:sz w:val="24"/>
                <w:szCs w:val="24"/>
              </w:rPr>
              <w:t>Yes</w:t>
            </w:r>
          </w:p>
        </w:tc>
      </w:tr>
      <w:tr w:rsidR="006E7525" w14:paraId="3F222E53" w14:textId="77777777" w:rsidTr="00E76C8E">
        <w:tc>
          <w:tcPr>
            <w:tcW w:w="1795" w:type="dxa"/>
          </w:tcPr>
          <w:p w14:paraId="0A9D51EF" w14:textId="77777777" w:rsidR="006E7525" w:rsidRDefault="006E7525" w:rsidP="00E76C8E">
            <w:pPr>
              <w:pStyle w:val="NoSpacing"/>
              <w:rPr>
                <w:sz w:val="24"/>
                <w:szCs w:val="24"/>
              </w:rPr>
            </w:pPr>
            <w:r>
              <w:rPr>
                <w:sz w:val="24"/>
                <w:szCs w:val="24"/>
              </w:rPr>
              <w:t>No</w:t>
            </w:r>
          </w:p>
        </w:tc>
        <w:tc>
          <w:tcPr>
            <w:tcW w:w="1530" w:type="dxa"/>
          </w:tcPr>
          <w:p w14:paraId="505CE709" w14:textId="77777777" w:rsidR="006E7525" w:rsidRDefault="006E7525" w:rsidP="00E76C8E">
            <w:pPr>
              <w:pStyle w:val="NoSpacing"/>
              <w:rPr>
                <w:sz w:val="24"/>
                <w:szCs w:val="24"/>
              </w:rPr>
            </w:pPr>
            <w:r>
              <w:rPr>
                <w:sz w:val="24"/>
                <w:szCs w:val="24"/>
              </w:rPr>
              <w:t>Yes</w:t>
            </w:r>
          </w:p>
        </w:tc>
        <w:tc>
          <w:tcPr>
            <w:tcW w:w="810" w:type="dxa"/>
          </w:tcPr>
          <w:p w14:paraId="17181A5D" w14:textId="77777777" w:rsidR="006E7525" w:rsidRDefault="006E7525" w:rsidP="00E76C8E">
            <w:pPr>
              <w:pStyle w:val="NoSpacing"/>
              <w:rPr>
                <w:sz w:val="24"/>
                <w:szCs w:val="24"/>
              </w:rPr>
            </w:pPr>
            <w:r>
              <w:rPr>
                <w:sz w:val="24"/>
                <w:szCs w:val="24"/>
              </w:rPr>
              <w:t>35</w:t>
            </w:r>
          </w:p>
        </w:tc>
        <w:tc>
          <w:tcPr>
            <w:tcW w:w="2070" w:type="dxa"/>
            <w:shd w:val="clear" w:color="auto" w:fill="CCFFCC"/>
          </w:tcPr>
          <w:p w14:paraId="12B83050" w14:textId="77777777" w:rsidR="006E7525" w:rsidRDefault="006E7525" w:rsidP="00E76C8E">
            <w:pPr>
              <w:pStyle w:val="NoSpacing"/>
              <w:rPr>
                <w:sz w:val="24"/>
                <w:szCs w:val="24"/>
              </w:rPr>
            </w:pPr>
            <w:r>
              <w:rPr>
                <w:sz w:val="24"/>
                <w:szCs w:val="24"/>
              </w:rPr>
              <w:t>Yes</w:t>
            </w:r>
          </w:p>
        </w:tc>
      </w:tr>
      <w:tr w:rsidR="006E7525" w14:paraId="1125838D" w14:textId="77777777" w:rsidTr="00E76C8E">
        <w:tc>
          <w:tcPr>
            <w:tcW w:w="1795" w:type="dxa"/>
          </w:tcPr>
          <w:p w14:paraId="1D580803" w14:textId="77777777" w:rsidR="006E7525" w:rsidRDefault="006E7525" w:rsidP="00E76C8E">
            <w:pPr>
              <w:pStyle w:val="NoSpacing"/>
              <w:rPr>
                <w:sz w:val="24"/>
                <w:szCs w:val="24"/>
              </w:rPr>
            </w:pPr>
            <w:r>
              <w:rPr>
                <w:sz w:val="24"/>
                <w:szCs w:val="24"/>
              </w:rPr>
              <w:t>Yes</w:t>
            </w:r>
          </w:p>
        </w:tc>
        <w:tc>
          <w:tcPr>
            <w:tcW w:w="1530" w:type="dxa"/>
          </w:tcPr>
          <w:p w14:paraId="5538171B" w14:textId="77777777" w:rsidR="006E7525" w:rsidRDefault="006E7525" w:rsidP="00E76C8E">
            <w:pPr>
              <w:pStyle w:val="NoSpacing"/>
              <w:rPr>
                <w:sz w:val="24"/>
                <w:szCs w:val="24"/>
              </w:rPr>
            </w:pPr>
            <w:r>
              <w:rPr>
                <w:sz w:val="24"/>
                <w:szCs w:val="24"/>
              </w:rPr>
              <w:t>Yes</w:t>
            </w:r>
          </w:p>
        </w:tc>
        <w:tc>
          <w:tcPr>
            <w:tcW w:w="810" w:type="dxa"/>
          </w:tcPr>
          <w:p w14:paraId="63DB539A" w14:textId="77777777" w:rsidR="006E7525" w:rsidRDefault="006E7525" w:rsidP="00E76C8E">
            <w:pPr>
              <w:pStyle w:val="NoSpacing"/>
              <w:rPr>
                <w:sz w:val="24"/>
                <w:szCs w:val="24"/>
              </w:rPr>
            </w:pPr>
            <w:r>
              <w:rPr>
                <w:sz w:val="24"/>
                <w:szCs w:val="24"/>
              </w:rPr>
              <w:t>38</w:t>
            </w:r>
          </w:p>
        </w:tc>
        <w:tc>
          <w:tcPr>
            <w:tcW w:w="2070" w:type="dxa"/>
            <w:shd w:val="clear" w:color="auto" w:fill="CCFFCC"/>
          </w:tcPr>
          <w:p w14:paraId="70233141" w14:textId="77777777" w:rsidR="006E7525" w:rsidRDefault="006E7525" w:rsidP="00E76C8E">
            <w:pPr>
              <w:pStyle w:val="NoSpacing"/>
              <w:rPr>
                <w:sz w:val="24"/>
                <w:szCs w:val="24"/>
              </w:rPr>
            </w:pPr>
            <w:r>
              <w:rPr>
                <w:sz w:val="24"/>
                <w:szCs w:val="24"/>
              </w:rPr>
              <w:t>Yes</w:t>
            </w:r>
          </w:p>
        </w:tc>
      </w:tr>
      <w:tr w:rsidR="006E7525" w14:paraId="589F494E" w14:textId="77777777" w:rsidTr="00E76C8E">
        <w:tc>
          <w:tcPr>
            <w:tcW w:w="1795" w:type="dxa"/>
          </w:tcPr>
          <w:p w14:paraId="6734724A" w14:textId="77777777" w:rsidR="006E7525" w:rsidRDefault="006E7525" w:rsidP="00E76C8E">
            <w:pPr>
              <w:pStyle w:val="NoSpacing"/>
              <w:rPr>
                <w:sz w:val="24"/>
                <w:szCs w:val="24"/>
              </w:rPr>
            </w:pPr>
            <w:r>
              <w:rPr>
                <w:sz w:val="24"/>
                <w:szCs w:val="24"/>
              </w:rPr>
              <w:t>Yes</w:t>
            </w:r>
          </w:p>
        </w:tc>
        <w:tc>
          <w:tcPr>
            <w:tcW w:w="1530" w:type="dxa"/>
          </w:tcPr>
          <w:p w14:paraId="62117851" w14:textId="77777777" w:rsidR="006E7525" w:rsidRDefault="006E7525" w:rsidP="00E76C8E">
            <w:pPr>
              <w:pStyle w:val="NoSpacing"/>
              <w:rPr>
                <w:sz w:val="24"/>
                <w:szCs w:val="24"/>
              </w:rPr>
            </w:pPr>
            <w:r>
              <w:rPr>
                <w:sz w:val="24"/>
                <w:szCs w:val="24"/>
              </w:rPr>
              <w:t>No</w:t>
            </w:r>
          </w:p>
        </w:tc>
        <w:tc>
          <w:tcPr>
            <w:tcW w:w="810" w:type="dxa"/>
          </w:tcPr>
          <w:p w14:paraId="5341A9CB" w14:textId="77777777" w:rsidR="006E7525" w:rsidRDefault="006E7525" w:rsidP="00E76C8E">
            <w:pPr>
              <w:pStyle w:val="NoSpacing"/>
              <w:rPr>
                <w:sz w:val="24"/>
                <w:szCs w:val="24"/>
              </w:rPr>
            </w:pPr>
            <w:r>
              <w:rPr>
                <w:sz w:val="24"/>
                <w:szCs w:val="24"/>
              </w:rPr>
              <w:t>50</w:t>
            </w:r>
          </w:p>
        </w:tc>
        <w:tc>
          <w:tcPr>
            <w:tcW w:w="2070" w:type="dxa"/>
            <w:shd w:val="clear" w:color="auto" w:fill="CCFFCC"/>
          </w:tcPr>
          <w:p w14:paraId="191BBFF1" w14:textId="77777777" w:rsidR="006E7525" w:rsidRDefault="006E7525" w:rsidP="00E76C8E">
            <w:pPr>
              <w:pStyle w:val="NoSpacing"/>
              <w:rPr>
                <w:sz w:val="24"/>
                <w:szCs w:val="24"/>
              </w:rPr>
            </w:pPr>
            <w:r>
              <w:rPr>
                <w:sz w:val="24"/>
                <w:szCs w:val="24"/>
              </w:rPr>
              <w:t>No</w:t>
            </w:r>
          </w:p>
        </w:tc>
      </w:tr>
      <w:tr w:rsidR="006E7525" w14:paraId="366EE6CE" w14:textId="77777777" w:rsidTr="00E76C8E">
        <w:tc>
          <w:tcPr>
            <w:tcW w:w="1795" w:type="dxa"/>
          </w:tcPr>
          <w:p w14:paraId="71CC1D7C" w14:textId="77777777" w:rsidR="006E7525" w:rsidRDefault="006E7525" w:rsidP="00E76C8E">
            <w:pPr>
              <w:pStyle w:val="NoSpacing"/>
              <w:rPr>
                <w:sz w:val="24"/>
                <w:szCs w:val="24"/>
              </w:rPr>
            </w:pPr>
            <w:r>
              <w:rPr>
                <w:sz w:val="24"/>
                <w:szCs w:val="24"/>
              </w:rPr>
              <w:t>No</w:t>
            </w:r>
          </w:p>
        </w:tc>
        <w:tc>
          <w:tcPr>
            <w:tcW w:w="1530" w:type="dxa"/>
          </w:tcPr>
          <w:p w14:paraId="3E940A52" w14:textId="77777777" w:rsidR="006E7525" w:rsidRDefault="006E7525" w:rsidP="00E76C8E">
            <w:pPr>
              <w:pStyle w:val="NoSpacing"/>
              <w:rPr>
                <w:sz w:val="24"/>
                <w:szCs w:val="24"/>
              </w:rPr>
            </w:pPr>
            <w:r>
              <w:rPr>
                <w:sz w:val="24"/>
                <w:szCs w:val="24"/>
              </w:rPr>
              <w:t>No</w:t>
            </w:r>
          </w:p>
        </w:tc>
        <w:tc>
          <w:tcPr>
            <w:tcW w:w="810" w:type="dxa"/>
          </w:tcPr>
          <w:p w14:paraId="505CB166" w14:textId="77777777" w:rsidR="006E7525" w:rsidRDefault="006E7525" w:rsidP="00E76C8E">
            <w:pPr>
              <w:pStyle w:val="NoSpacing"/>
              <w:rPr>
                <w:sz w:val="24"/>
                <w:szCs w:val="24"/>
              </w:rPr>
            </w:pPr>
            <w:r>
              <w:rPr>
                <w:sz w:val="24"/>
                <w:szCs w:val="24"/>
              </w:rPr>
              <w:t>83</w:t>
            </w:r>
          </w:p>
        </w:tc>
        <w:tc>
          <w:tcPr>
            <w:tcW w:w="2070" w:type="dxa"/>
            <w:shd w:val="clear" w:color="auto" w:fill="CCFFCC"/>
          </w:tcPr>
          <w:p w14:paraId="0F0E6615" w14:textId="77777777" w:rsidR="006E7525" w:rsidRDefault="006E7525" w:rsidP="00E76C8E">
            <w:pPr>
              <w:pStyle w:val="NoSpacing"/>
              <w:rPr>
                <w:sz w:val="24"/>
                <w:szCs w:val="24"/>
              </w:rPr>
            </w:pPr>
            <w:r>
              <w:rPr>
                <w:sz w:val="24"/>
                <w:szCs w:val="24"/>
              </w:rPr>
              <w:t>No</w:t>
            </w:r>
          </w:p>
        </w:tc>
      </w:tr>
    </w:tbl>
    <w:p w14:paraId="26F668C3" w14:textId="77777777" w:rsidR="00911A5F" w:rsidRDefault="00911A5F" w:rsidP="00270C6E">
      <w:pPr>
        <w:pStyle w:val="NoSpacing"/>
        <w:rPr>
          <w:sz w:val="24"/>
          <w:szCs w:val="24"/>
        </w:rPr>
      </w:pPr>
    </w:p>
    <w:p w14:paraId="53985E4D" w14:textId="013AB498" w:rsidR="00F346B5" w:rsidRDefault="006F3A4C" w:rsidP="00A13CE0">
      <w:pPr>
        <w:pStyle w:val="NoSpacing"/>
        <w:rPr>
          <w:sz w:val="24"/>
          <w:szCs w:val="24"/>
        </w:rPr>
      </w:pPr>
      <w:r>
        <w:rPr>
          <w:sz w:val="24"/>
          <w:szCs w:val="24"/>
        </w:rPr>
        <w:t xml:space="preserve">The general procedure is just a generalization of the gradient boost algorithm.  </w:t>
      </w:r>
    </w:p>
    <w:p w14:paraId="34F63856" w14:textId="5C0337CA" w:rsidR="00F346B5" w:rsidRDefault="00F346B5" w:rsidP="00270C6E">
      <w:pPr>
        <w:pStyle w:val="NoSpacing"/>
        <w:rPr>
          <w:sz w:val="24"/>
          <w:szCs w:val="24"/>
        </w:rPr>
      </w:pPr>
    </w:p>
    <w:p w14:paraId="4A8EE7E9" w14:textId="77777777" w:rsidR="00A13CE0" w:rsidRPr="00B220E2" w:rsidRDefault="00A13CE0" w:rsidP="00A13CE0">
      <w:pPr>
        <w:pStyle w:val="NoSpacing"/>
        <w:rPr>
          <w:b/>
          <w:sz w:val="28"/>
          <w:szCs w:val="28"/>
        </w:rPr>
      </w:pPr>
      <w:r w:rsidRPr="00B220E2">
        <w:rPr>
          <w:b/>
          <w:sz w:val="28"/>
          <w:szCs w:val="28"/>
        </w:rPr>
        <w:t xml:space="preserve">Constructing the </w:t>
      </w:r>
      <w:r>
        <w:rPr>
          <w:b/>
          <w:sz w:val="28"/>
          <w:szCs w:val="28"/>
        </w:rPr>
        <w:t xml:space="preserve">Decision </w:t>
      </w:r>
      <w:r w:rsidRPr="00B220E2">
        <w:rPr>
          <w:b/>
          <w:sz w:val="28"/>
          <w:szCs w:val="28"/>
        </w:rPr>
        <w:t>Tree</w:t>
      </w:r>
    </w:p>
    <w:p w14:paraId="5E1BF6F6" w14:textId="6E86B0B7" w:rsidR="005D0FC4" w:rsidRDefault="006F3A4C" w:rsidP="005D0FC4">
      <w:pPr>
        <w:pStyle w:val="NoSpacing"/>
        <w:rPr>
          <w:sz w:val="24"/>
          <w:szCs w:val="24"/>
        </w:rPr>
      </w:pPr>
      <w:r>
        <w:rPr>
          <w:sz w:val="24"/>
          <w:szCs w:val="24"/>
        </w:rPr>
        <w:t>So we want to write a decision tree to estimate the outcomes Y = Loves Cool as Ice.  Like before, we’ll concern ourselves with outputing a probability for the outcome.  We’ll do this by incrementally minimizing the log-loss function:</w:t>
      </w:r>
    </w:p>
    <w:p w14:paraId="71DE246A" w14:textId="77777777" w:rsidR="005D0FC4" w:rsidRDefault="005D0FC4" w:rsidP="005D0FC4">
      <w:pPr>
        <w:pStyle w:val="NoSpacing"/>
        <w:rPr>
          <w:sz w:val="24"/>
          <w:szCs w:val="24"/>
        </w:rPr>
      </w:pPr>
    </w:p>
    <w:p w14:paraId="7227E9AB" w14:textId="5B28270B" w:rsidR="005D0FC4" w:rsidRDefault="005E7DE8" w:rsidP="005D0FC4">
      <w:pPr>
        <w:pStyle w:val="NoSpacing"/>
        <w:rPr>
          <w:sz w:val="24"/>
          <w:szCs w:val="24"/>
        </w:rPr>
      </w:pPr>
      <w:r w:rsidRPr="00B018BD">
        <w:rPr>
          <w:position w:val="-28"/>
          <w:sz w:val="28"/>
          <w:szCs w:val="28"/>
        </w:rPr>
        <w:object w:dxaOrig="4520" w:dyaOrig="680" w14:anchorId="236327A1">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228pt;height:36pt" o:ole="">
            <v:imagedata r:id="rId5" o:title=""/>
          </v:shape>
          <o:OLEObject Type="Embed" ProgID="Equation.DSMT4" ShapeID="_x0000_i1025" DrawAspect="Content" ObjectID="_1802014743" r:id="rId6"/>
        </w:object>
      </w:r>
    </w:p>
    <w:p w14:paraId="003C4C5F" w14:textId="77777777" w:rsidR="005D0FC4" w:rsidRDefault="005D0FC4" w:rsidP="005D0FC4">
      <w:pPr>
        <w:pStyle w:val="NoSpacing"/>
        <w:rPr>
          <w:sz w:val="24"/>
          <w:szCs w:val="24"/>
        </w:rPr>
      </w:pPr>
    </w:p>
    <w:p w14:paraId="0AB3B366" w14:textId="0DD7621F" w:rsidR="006F3A4C" w:rsidRDefault="005D0FC4" w:rsidP="00A13CE0">
      <w:pPr>
        <w:pStyle w:val="NoSpacing"/>
        <w:rPr>
          <w:sz w:val="24"/>
          <w:szCs w:val="24"/>
        </w:rPr>
      </w:pPr>
      <w:r>
        <w:rPr>
          <w:sz w:val="24"/>
          <w:szCs w:val="24"/>
        </w:rPr>
        <w:t xml:space="preserve">where </w:t>
      </w:r>
      <w:r w:rsidR="006F3A4C">
        <w:rPr>
          <w:sz w:val="24"/>
          <w:szCs w:val="24"/>
        </w:rPr>
        <w:t>y</w:t>
      </w:r>
      <w:r w:rsidR="006F3A4C">
        <w:rPr>
          <w:sz w:val="24"/>
          <w:szCs w:val="24"/>
          <w:vertAlign w:val="subscript"/>
        </w:rPr>
        <w:t>i</w:t>
      </w:r>
      <w:r w:rsidR="006F3A4C">
        <w:rPr>
          <w:sz w:val="24"/>
          <w:szCs w:val="24"/>
        </w:rPr>
        <w:t xml:space="preserve"> = 0, 1 are the outcomes, and </w:t>
      </w:r>
      <w:r w:rsidR="005E7DE8">
        <w:rPr>
          <w:sz w:val="24"/>
          <w:szCs w:val="24"/>
        </w:rPr>
        <w:t>p</w:t>
      </w:r>
      <w:r>
        <w:rPr>
          <w:sz w:val="24"/>
          <w:szCs w:val="24"/>
          <w:vertAlign w:val="subscript"/>
        </w:rPr>
        <w:t>i</w:t>
      </w:r>
      <w:r w:rsidR="006F3A4C">
        <w:rPr>
          <w:sz w:val="24"/>
          <w:szCs w:val="24"/>
        </w:rPr>
        <w:t xml:space="preserve"> the estimated probabilities of these outcomes.  Like before, we’ll be formulating the procedure in terms of the log-likelihood, </w:t>
      </w:r>
      <w:r w:rsidR="006F3A4C">
        <w:rPr>
          <w:rFonts w:ascii="Calibri" w:hAnsi="Calibri" w:cs="Calibri"/>
          <w:sz w:val="24"/>
          <w:szCs w:val="24"/>
        </w:rPr>
        <w:t>λ</w:t>
      </w:r>
      <w:r w:rsidR="006F3A4C">
        <w:rPr>
          <w:sz w:val="24"/>
          <w:szCs w:val="24"/>
        </w:rPr>
        <w:t xml:space="preserve"> = ln(p/q), rather than p itself.  Noting</w:t>
      </w:r>
      <w:r w:rsidR="009F0C6B">
        <w:rPr>
          <w:sz w:val="24"/>
          <w:szCs w:val="24"/>
        </w:rPr>
        <w:t xml:space="preserve"> from previous file,</w:t>
      </w:r>
    </w:p>
    <w:p w14:paraId="38B923AF" w14:textId="77777777" w:rsidR="006F3A4C" w:rsidRDefault="006F3A4C" w:rsidP="00A13CE0">
      <w:pPr>
        <w:pStyle w:val="NoSpacing"/>
        <w:rPr>
          <w:sz w:val="24"/>
          <w:szCs w:val="24"/>
        </w:rPr>
      </w:pPr>
    </w:p>
    <w:p w14:paraId="74172F9D" w14:textId="2057DB78" w:rsidR="006F3A4C" w:rsidRDefault="00F963F7" w:rsidP="00A13CE0">
      <w:pPr>
        <w:pStyle w:val="NoSpacing"/>
        <w:rPr>
          <w:sz w:val="24"/>
          <w:szCs w:val="24"/>
        </w:rPr>
      </w:pPr>
      <w:r w:rsidRPr="006F3A4C">
        <w:rPr>
          <w:position w:val="-24"/>
          <w:sz w:val="24"/>
          <w:szCs w:val="24"/>
        </w:rPr>
        <w:object w:dxaOrig="3280" w:dyaOrig="660" w14:anchorId="214F0F7A">
          <v:shape id="_x0000_i1026" type="#_x0000_t75" style="width:162pt;height:36pt" o:ole="">
            <v:imagedata r:id="rId7" o:title=""/>
          </v:shape>
          <o:OLEObject Type="Embed" ProgID="Equation.DSMT4" ShapeID="_x0000_i1026" DrawAspect="Content" ObjectID="_1802014744" r:id="rId8"/>
        </w:object>
      </w:r>
      <w:r w:rsidR="006F3A4C">
        <w:rPr>
          <w:sz w:val="24"/>
          <w:szCs w:val="24"/>
        </w:rPr>
        <w:t xml:space="preserve"> </w:t>
      </w:r>
    </w:p>
    <w:p w14:paraId="36ADFA88" w14:textId="77777777" w:rsidR="006F3A4C" w:rsidRDefault="006F3A4C" w:rsidP="00A13CE0">
      <w:pPr>
        <w:pStyle w:val="NoSpacing"/>
        <w:rPr>
          <w:sz w:val="24"/>
          <w:szCs w:val="24"/>
        </w:rPr>
      </w:pPr>
    </w:p>
    <w:p w14:paraId="1241A242" w14:textId="66E10E58" w:rsidR="006F3A4C" w:rsidRDefault="009F0C6B" w:rsidP="00A13CE0">
      <w:pPr>
        <w:pStyle w:val="NoSpacing"/>
        <w:rPr>
          <w:sz w:val="24"/>
          <w:szCs w:val="24"/>
        </w:rPr>
      </w:pPr>
      <w:r>
        <w:rPr>
          <w:sz w:val="24"/>
          <w:szCs w:val="24"/>
        </w:rPr>
        <w:t>we can write LL</w:t>
      </w:r>
      <w:r>
        <w:rPr>
          <w:sz w:val="24"/>
          <w:szCs w:val="24"/>
          <w:vertAlign w:val="subscript"/>
        </w:rPr>
        <w:t>f</w:t>
      </w:r>
      <w:r>
        <w:rPr>
          <w:sz w:val="24"/>
          <w:szCs w:val="24"/>
        </w:rPr>
        <w:t xml:space="preserve"> in terms of </w:t>
      </w:r>
      <w:r>
        <w:rPr>
          <w:rFonts w:ascii="Calibri" w:hAnsi="Calibri" w:cs="Calibri"/>
          <w:sz w:val="24"/>
          <w:szCs w:val="24"/>
        </w:rPr>
        <w:t>λ</w:t>
      </w:r>
      <w:r>
        <w:rPr>
          <w:sz w:val="24"/>
          <w:szCs w:val="24"/>
        </w:rPr>
        <w:t>,</w:t>
      </w:r>
    </w:p>
    <w:p w14:paraId="62F03B61" w14:textId="77777777" w:rsidR="009F0C6B" w:rsidRPr="009F0C6B" w:rsidRDefault="009F0C6B" w:rsidP="00A13CE0">
      <w:pPr>
        <w:pStyle w:val="NoSpacing"/>
        <w:rPr>
          <w:sz w:val="24"/>
          <w:szCs w:val="24"/>
        </w:rPr>
      </w:pPr>
    </w:p>
    <w:p w14:paraId="74218958" w14:textId="40754A05" w:rsidR="006F3A4C" w:rsidRPr="006F3A4C" w:rsidRDefault="009F0C6B" w:rsidP="00A13CE0">
      <w:pPr>
        <w:pStyle w:val="NoSpacing"/>
        <w:rPr>
          <w:sz w:val="24"/>
          <w:szCs w:val="24"/>
        </w:rPr>
      </w:pPr>
      <w:r w:rsidRPr="009F0C6B">
        <w:rPr>
          <w:position w:val="-104"/>
          <w:sz w:val="24"/>
          <w:szCs w:val="24"/>
        </w:rPr>
        <w:object w:dxaOrig="5880" w:dyaOrig="2200" w14:anchorId="53B2E253">
          <v:shape id="_x0000_i1027" type="#_x0000_t75" style="width:294pt;height:108pt" o:ole="">
            <v:imagedata r:id="rId9" o:title=""/>
          </v:shape>
          <o:OLEObject Type="Embed" ProgID="Equation.DSMT4" ShapeID="_x0000_i1027" DrawAspect="Content" ObjectID="_1802014745" r:id="rId10"/>
        </w:object>
      </w:r>
    </w:p>
    <w:p w14:paraId="4B4EF848" w14:textId="2F97B122" w:rsidR="006F3A4C" w:rsidRDefault="006F3A4C" w:rsidP="00A13CE0">
      <w:pPr>
        <w:pStyle w:val="NoSpacing"/>
        <w:rPr>
          <w:sz w:val="24"/>
          <w:szCs w:val="24"/>
        </w:rPr>
      </w:pPr>
    </w:p>
    <w:p w14:paraId="69732A0F" w14:textId="198D5A62" w:rsidR="006F3A4C" w:rsidRDefault="009F0C6B" w:rsidP="00A13CE0">
      <w:pPr>
        <w:pStyle w:val="NoSpacing"/>
        <w:rPr>
          <w:sz w:val="24"/>
          <w:szCs w:val="24"/>
        </w:rPr>
      </w:pPr>
      <w:r>
        <w:rPr>
          <w:sz w:val="24"/>
          <w:szCs w:val="24"/>
        </w:rPr>
        <w:lastRenderedPageBreak/>
        <w:t>So we have:</w:t>
      </w:r>
    </w:p>
    <w:p w14:paraId="5ED131C6" w14:textId="1A6F6069" w:rsidR="009F0C6B" w:rsidRDefault="009F0C6B" w:rsidP="00A13CE0">
      <w:pPr>
        <w:pStyle w:val="NoSpacing"/>
        <w:rPr>
          <w:sz w:val="24"/>
          <w:szCs w:val="24"/>
        </w:rPr>
      </w:pPr>
    </w:p>
    <w:p w14:paraId="3DD249B4" w14:textId="681A8FB3" w:rsidR="009F0C6B" w:rsidRDefault="00F963F7" w:rsidP="00A13CE0">
      <w:pPr>
        <w:pStyle w:val="NoSpacing"/>
        <w:rPr>
          <w:sz w:val="24"/>
          <w:szCs w:val="24"/>
        </w:rPr>
      </w:pPr>
      <w:r w:rsidRPr="0080446C">
        <w:rPr>
          <w:position w:val="-28"/>
        </w:rPr>
        <w:object w:dxaOrig="3420" w:dyaOrig="680" w14:anchorId="1C93AB2D">
          <v:shape id="_x0000_i1028" type="#_x0000_t75" style="width:174pt;height:36pt" o:ole="">
            <v:imagedata r:id="rId11" o:title=""/>
          </v:shape>
          <o:OLEObject Type="Embed" ProgID="Equation.DSMT4" ShapeID="_x0000_i1028" DrawAspect="Content" ObjectID="_1802014746" r:id="rId12"/>
        </w:object>
      </w:r>
    </w:p>
    <w:p w14:paraId="1C67561F" w14:textId="6EA57B34" w:rsidR="009F0C6B" w:rsidRDefault="009F0C6B" w:rsidP="00A13CE0">
      <w:pPr>
        <w:pStyle w:val="NoSpacing"/>
        <w:rPr>
          <w:sz w:val="24"/>
          <w:szCs w:val="24"/>
        </w:rPr>
      </w:pPr>
    </w:p>
    <w:p w14:paraId="5D746E7A" w14:textId="777D42AD" w:rsidR="009F0C6B" w:rsidRDefault="009F0C6B" w:rsidP="00A13CE0">
      <w:pPr>
        <w:pStyle w:val="NoSpacing"/>
        <w:rPr>
          <w:sz w:val="24"/>
          <w:szCs w:val="24"/>
        </w:rPr>
      </w:pPr>
      <w:r>
        <w:rPr>
          <w:sz w:val="24"/>
          <w:szCs w:val="24"/>
        </w:rPr>
        <w:t xml:space="preserve">I believe I wrote this a different way before, but it’s mathematically the same.  </w:t>
      </w:r>
      <w:r w:rsidR="00F963F7">
        <w:rPr>
          <w:sz w:val="24"/>
          <w:szCs w:val="24"/>
        </w:rPr>
        <w:t>To minimize the work, I’m going to convert it to:</w:t>
      </w:r>
    </w:p>
    <w:p w14:paraId="1B73CE54" w14:textId="048A6929" w:rsidR="00F963F7" w:rsidRDefault="00F963F7" w:rsidP="00A13CE0">
      <w:pPr>
        <w:pStyle w:val="NoSpacing"/>
        <w:rPr>
          <w:sz w:val="24"/>
          <w:szCs w:val="24"/>
        </w:rPr>
      </w:pPr>
    </w:p>
    <w:p w14:paraId="4CF0F3C7" w14:textId="20755776" w:rsidR="00F963F7" w:rsidRDefault="00F963F7" w:rsidP="00A13CE0">
      <w:pPr>
        <w:pStyle w:val="NoSpacing"/>
      </w:pPr>
      <w:r w:rsidRPr="00F963F7">
        <w:rPr>
          <w:position w:val="-98"/>
        </w:rPr>
        <w:object w:dxaOrig="4000" w:dyaOrig="2200" w14:anchorId="3FF94C80">
          <v:shape id="_x0000_i1029" type="#_x0000_t75" style="width:204pt;height:108pt" o:ole="">
            <v:imagedata r:id="rId13" o:title=""/>
          </v:shape>
          <o:OLEObject Type="Embed" ProgID="Equation.DSMT4" ShapeID="_x0000_i1029" DrawAspect="Content" ObjectID="_1802014747" r:id="rId14"/>
        </w:object>
      </w:r>
    </w:p>
    <w:p w14:paraId="50A91219" w14:textId="012826D2" w:rsidR="00F963F7" w:rsidRDefault="00F963F7" w:rsidP="00A13CE0">
      <w:pPr>
        <w:pStyle w:val="NoSpacing"/>
      </w:pPr>
    </w:p>
    <w:p w14:paraId="7C6602AE" w14:textId="060F1097" w:rsidR="00F963F7" w:rsidRDefault="00F963F7" w:rsidP="00A13CE0">
      <w:pPr>
        <w:pStyle w:val="NoSpacing"/>
        <w:rPr>
          <w:sz w:val="24"/>
          <w:szCs w:val="24"/>
        </w:rPr>
      </w:pPr>
      <w:r>
        <w:t>So,</w:t>
      </w:r>
    </w:p>
    <w:p w14:paraId="6BC6AD75" w14:textId="77777777" w:rsidR="00F963F7" w:rsidRDefault="00F963F7" w:rsidP="00A13CE0">
      <w:pPr>
        <w:pStyle w:val="NoSpacing"/>
        <w:rPr>
          <w:sz w:val="24"/>
          <w:szCs w:val="24"/>
        </w:rPr>
      </w:pPr>
    </w:p>
    <w:p w14:paraId="74159B1D" w14:textId="6733A57A" w:rsidR="00F963F7" w:rsidRDefault="00F963F7" w:rsidP="00A13CE0">
      <w:pPr>
        <w:pStyle w:val="NoSpacing"/>
        <w:rPr>
          <w:sz w:val="24"/>
          <w:szCs w:val="24"/>
        </w:rPr>
      </w:pPr>
      <w:r w:rsidRPr="009F0C6B">
        <w:rPr>
          <w:position w:val="-28"/>
          <w:sz w:val="24"/>
          <w:szCs w:val="24"/>
        </w:rPr>
        <w:object w:dxaOrig="3860" w:dyaOrig="680" w14:anchorId="2F2D4DE2">
          <v:shape id="_x0000_i1030" type="#_x0000_t75" style="width:192pt;height:36pt" o:ole="" filled="t" fillcolor="#cfc">
            <v:imagedata r:id="rId15" o:title=""/>
          </v:shape>
          <o:OLEObject Type="Embed" ProgID="Equation.DSMT4" ShapeID="_x0000_i1030" DrawAspect="Content" ObjectID="_1802014748" r:id="rId16"/>
        </w:object>
      </w:r>
    </w:p>
    <w:p w14:paraId="7FB204A9" w14:textId="77777777" w:rsidR="009F0C6B" w:rsidRPr="00DF4699" w:rsidRDefault="009F0C6B" w:rsidP="00A13CE0">
      <w:pPr>
        <w:pStyle w:val="NoSpacing"/>
        <w:rPr>
          <w:sz w:val="24"/>
          <w:szCs w:val="24"/>
        </w:rPr>
      </w:pPr>
    </w:p>
    <w:p w14:paraId="40ED0A35" w14:textId="77777777" w:rsidR="00A13CE0" w:rsidRPr="00865C34" w:rsidRDefault="00A13CE0" w:rsidP="00A13CE0">
      <w:pPr>
        <w:pStyle w:val="NoSpacing"/>
        <w:rPr>
          <w:b/>
          <w:bCs/>
          <w:i/>
          <w:color w:val="0000FF"/>
          <w:sz w:val="24"/>
          <w:szCs w:val="24"/>
        </w:rPr>
      </w:pPr>
      <w:r w:rsidRPr="00865C34">
        <w:rPr>
          <w:b/>
          <w:bCs/>
          <w:i/>
          <w:color w:val="0000FF"/>
          <w:sz w:val="24"/>
          <w:szCs w:val="24"/>
        </w:rPr>
        <w:t>0</w:t>
      </w:r>
      <w:r w:rsidRPr="00865C34">
        <w:rPr>
          <w:b/>
          <w:bCs/>
          <w:i/>
          <w:color w:val="0000FF"/>
          <w:sz w:val="24"/>
          <w:szCs w:val="24"/>
          <w:vertAlign w:val="superscript"/>
        </w:rPr>
        <w:t>th</w:t>
      </w:r>
      <w:r w:rsidRPr="00865C34">
        <w:rPr>
          <w:b/>
          <w:bCs/>
          <w:i/>
          <w:color w:val="0000FF"/>
          <w:sz w:val="24"/>
          <w:szCs w:val="24"/>
        </w:rPr>
        <w:t xml:space="preserve"> Tree</w:t>
      </w:r>
    </w:p>
    <w:p w14:paraId="532D2162" w14:textId="77777777" w:rsidR="009C1955" w:rsidRDefault="008A6885" w:rsidP="008A6885">
      <w:pPr>
        <w:pStyle w:val="NoSpacing"/>
        <w:rPr>
          <w:sz w:val="24"/>
          <w:szCs w:val="24"/>
        </w:rPr>
      </w:pPr>
      <w:r>
        <w:rPr>
          <w:sz w:val="24"/>
          <w:szCs w:val="24"/>
        </w:rPr>
        <w:t xml:space="preserve">To start, we will look for a single log-likelihood/probability that will minimize the information loss.  </w:t>
      </w:r>
      <w:r w:rsidR="009C1955">
        <w:rPr>
          <w:sz w:val="24"/>
          <w:szCs w:val="24"/>
        </w:rPr>
        <w:t>Well actually, we just say,</w:t>
      </w:r>
    </w:p>
    <w:p w14:paraId="493AAEFB" w14:textId="77777777" w:rsidR="009C1955" w:rsidRDefault="009C1955" w:rsidP="008A6885">
      <w:pPr>
        <w:pStyle w:val="NoSpacing"/>
        <w:rPr>
          <w:sz w:val="24"/>
          <w:szCs w:val="24"/>
        </w:rPr>
      </w:pPr>
    </w:p>
    <w:p w14:paraId="71F5F3B4" w14:textId="2675BF80" w:rsidR="008A6885" w:rsidRDefault="009C1955" w:rsidP="008A6885">
      <w:pPr>
        <w:pStyle w:val="NoSpacing"/>
        <w:rPr>
          <w:sz w:val="24"/>
          <w:szCs w:val="24"/>
        </w:rPr>
      </w:pPr>
      <w:r w:rsidRPr="009C1955">
        <w:rPr>
          <w:position w:val="-10"/>
          <w:sz w:val="24"/>
          <w:szCs w:val="24"/>
        </w:rPr>
        <w:object w:dxaOrig="980" w:dyaOrig="360" w14:anchorId="2728807C">
          <v:shape id="_x0000_i1031" type="#_x0000_t75" style="width:48pt;height:18pt" o:ole="">
            <v:imagedata r:id="rId17" o:title=""/>
          </v:shape>
          <o:OLEObject Type="Embed" ProgID="Equation.DSMT4" ShapeID="_x0000_i1031" DrawAspect="Content" ObjectID="_1802014749" r:id="rId18"/>
        </w:object>
      </w:r>
      <w:r w:rsidR="008A6885">
        <w:rPr>
          <w:sz w:val="24"/>
          <w:szCs w:val="24"/>
        </w:rPr>
        <w:t xml:space="preserve"> </w:t>
      </w:r>
    </w:p>
    <w:p w14:paraId="03932ADE" w14:textId="77777777" w:rsidR="008A6885" w:rsidRDefault="008A6885" w:rsidP="008A6885">
      <w:pPr>
        <w:pStyle w:val="NoSpacing"/>
        <w:rPr>
          <w:sz w:val="24"/>
          <w:szCs w:val="24"/>
        </w:rPr>
      </w:pPr>
    </w:p>
    <w:p w14:paraId="3FFF8D63" w14:textId="16856017" w:rsidR="00A13CE0" w:rsidRDefault="009C1955" w:rsidP="00A13CE0">
      <w:pPr>
        <w:pStyle w:val="NoSpacing"/>
        <w:rPr>
          <w:sz w:val="24"/>
          <w:szCs w:val="24"/>
        </w:rPr>
      </w:pPr>
      <w:r>
        <w:rPr>
          <w:sz w:val="24"/>
          <w:szCs w:val="24"/>
        </w:rPr>
        <w:t xml:space="preserve">which implies </w:t>
      </w:r>
      <w:r>
        <w:rPr>
          <w:rFonts w:ascii="Calibri" w:hAnsi="Calibri" w:cs="Calibri"/>
          <w:sz w:val="24"/>
          <w:szCs w:val="24"/>
        </w:rPr>
        <w:t>λ</w:t>
      </w:r>
      <w:r>
        <w:rPr>
          <w:sz w:val="24"/>
          <w:szCs w:val="24"/>
          <w:vertAlign w:val="superscript"/>
        </w:rPr>
        <w:t>(0)</w:t>
      </w:r>
      <w:r>
        <w:rPr>
          <w:sz w:val="24"/>
          <w:szCs w:val="24"/>
        </w:rPr>
        <w:t xml:space="preserve"> = ln(p</w:t>
      </w:r>
      <w:r>
        <w:rPr>
          <w:sz w:val="24"/>
          <w:szCs w:val="24"/>
          <w:vertAlign w:val="superscript"/>
        </w:rPr>
        <w:t>(0)</w:t>
      </w:r>
      <w:r>
        <w:rPr>
          <w:sz w:val="24"/>
          <w:szCs w:val="24"/>
        </w:rPr>
        <w:t>/q</w:t>
      </w:r>
      <w:r>
        <w:rPr>
          <w:sz w:val="24"/>
          <w:szCs w:val="24"/>
          <w:vertAlign w:val="superscript"/>
        </w:rPr>
        <w:t>(0)</w:t>
      </w:r>
      <w:r>
        <w:rPr>
          <w:sz w:val="24"/>
          <w:szCs w:val="24"/>
        </w:rPr>
        <w:t>) = ln(0.5/0.5) = 0.  So,</w:t>
      </w:r>
    </w:p>
    <w:p w14:paraId="15C40216" w14:textId="1B90D485" w:rsidR="009C1955" w:rsidRDefault="009C1955" w:rsidP="00A13CE0">
      <w:pPr>
        <w:pStyle w:val="NoSpacing"/>
        <w:rPr>
          <w:sz w:val="24"/>
          <w:szCs w:val="24"/>
        </w:rPr>
      </w:pPr>
    </w:p>
    <w:p w14:paraId="156BB425" w14:textId="423E8692" w:rsidR="009C1955" w:rsidRPr="009C1955" w:rsidRDefault="009C1955" w:rsidP="00A13CE0">
      <w:pPr>
        <w:pStyle w:val="NoSpacing"/>
        <w:rPr>
          <w:sz w:val="24"/>
          <w:szCs w:val="24"/>
        </w:rPr>
      </w:pPr>
      <w:r w:rsidRPr="009C1955">
        <w:rPr>
          <w:position w:val="-6"/>
          <w:sz w:val="24"/>
          <w:szCs w:val="24"/>
        </w:rPr>
        <w:object w:dxaOrig="800" w:dyaOrig="320" w14:anchorId="27FB322A">
          <v:shape id="_x0000_i1032" type="#_x0000_t75" style="width:42pt;height:18pt" o:ole="" filled="t" fillcolor="#cfc">
            <v:imagedata r:id="rId19" o:title=""/>
          </v:shape>
          <o:OLEObject Type="Embed" ProgID="Equation.DSMT4" ShapeID="_x0000_i1032" DrawAspect="Content" ObjectID="_1802014750" r:id="rId20"/>
        </w:object>
      </w:r>
    </w:p>
    <w:p w14:paraId="56D8EBFE" w14:textId="77777777" w:rsidR="009C1955" w:rsidRDefault="009C1955" w:rsidP="00A13CE0">
      <w:pPr>
        <w:pStyle w:val="NoSpacing"/>
        <w:rPr>
          <w:sz w:val="24"/>
          <w:szCs w:val="24"/>
        </w:rPr>
      </w:pPr>
    </w:p>
    <w:p w14:paraId="49DFD6E5" w14:textId="77777777" w:rsidR="00A13CE0" w:rsidRPr="00E0375C" w:rsidRDefault="00A13CE0" w:rsidP="00A13CE0">
      <w:pPr>
        <w:pStyle w:val="NoSpacing"/>
        <w:rPr>
          <w:b/>
          <w:i/>
          <w:color w:val="0066FF"/>
          <w:sz w:val="24"/>
          <w:szCs w:val="24"/>
        </w:rPr>
      </w:pPr>
      <w:r w:rsidRPr="00E0375C">
        <w:rPr>
          <w:rFonts w:ascii="Calibri" w:hAnsi="Calibri" w:cs="Calibri"/>
          <w:b/>
          <w:i/>
          <w:color w:val="0066FF"/>
          <w:sz w:val="24"/>
          <w:szCs w:val="24"/>
        </w:rPr>
        <w:t>1</w:t>
      </w:r>
      <w:r w:rsidRPr="00E0375C">
        <w:rPr>
          <w:rFonts w:ascii="Calibri" w:hAnsi="Calibri" w:cs="Calibri"/>
          <w:b/>
          <w:i/>
          <w:color w:val="0066FF"/>
          <w:sz w:val="24"/>
          <w:szCs w:val="24"/>
          <w:vertAlign w:val="superscript"/>
        </w:rPr>
        <w:t>st</w:t>
      </w:r>
      <w:r w:rsidRPr="00E0375C">
        <w:rPr>
          <w:rFonts w:ascii="Calibri" w:hAnsi="Calibri" w:cs="Calibri"/>
          <w:b/>
          <w:i/>
          <w:color w:val="0066FF"/>
          <w:sz w:val="24"/>
          <w:szCs w:val="24"/>
        </w:rPr>
        <w:t xml:space="preserve"> Tree</w:t>
      </w:r>
    </w:p>
    <w:p w14:paraId="2B43F76B" w14:textId="29AFC443" w:rsidR="00A13CE0" w:rsidRDefault="00A13CE0" w:rsidP="00A13CE0">
      <w:pPr>
        <w:pStyle w:val="NoSpacing"/>
        <w:rPr>
          <w:sz w:val="24"/>
          <w:szCs w:val="24"/>
        </w:rPr>
      </w:pPr>
      <w:r>
        <w:rPr>
          <w:sz w:val="24"/>
          <w:szCs w:val="24"/>
        </w:rPr>
        <w:t xml:space="preserve">So we’d like to construct a tree to improve this classification.  So we’ll look for an increment, </w:t>
      </w:r>
      <w:r>
        <w:rPr>
          <w:rFonts w:ascii="Calibri" w:hAnsi="Calibri" w:cs="Calibri"/>
          <w:sz w:val="24"/>
          <w:szCs w:val="24"/>
        </w:rPr>
        <w:t>Δ</w:t>
      </w:r>
      <w:r w:rsidR="00F6373F">
        <w:rPr>
          <w:rFonts w:ascii="Calibri" w:hAnsi="Calibri" w:cs="Calibri"/>
          <w:sz w:val="24"/>
          <w:szCs w:val="24"/>
        </w:rPr>
        <w:t>λ</w:t>
      </w:r>
      <w:r>
        <w:rPr>
          <w:sz w:val="24"/>
          <w:szCs w:val="24"/>
          <w:vertAlign w:val="subscript"/>
        </w:rPr>
        <w:t>i</w:t>
      </w:r>
      <w:r>
        <w:rPr>
          <w:sz w:val="24"/>
          <w:szCs w:val="24"/>
          <w:vertAlign w:val="superscript"/>
        </w:rPr>
        <w:t>(1)</w:t>
      </w:r>
      <w:r>
        <w:rPr>
          <w:sz w:val="24"/>
          <w:szCs w:val="24"/>
        </w:rPr>
        <w:t xml:space="preserve">, that we can add to our present prediction, </w:t>
      </w:r>
      <w:r w:rsidR="00F6373F">
        <w:rPr>
          <w:rFonts w:ascii="Calibri" w:hAnsi="Calibri" w:cs="Calibri"/>
          <w:sz w:val="24"/>
          <w:szCs w:val="24"/>
        </w:rPr>
        <w:t>λ</w:t>
      </w:r>
      <w:r>
        <w:rPr>
          <w:sz w:val="24"/>
          <w:szCs w:val="24"/>
          <w:vertAlign w:val="superscript"/>
        </w:rPr>
        <w:t>(0)</w:t>
      </w:r>
      <w:r>
        <w:rPr>
          <w:sz w:val="24"/>
          <w:szCs w:val="24"/>
        </w:rPr>
        <w:t xml:space="preserve">, to get a new prediction: </w:t>
      </w:r>
      <w:r w:rsidR="00F6373F">
        <w:rPr>
          <w:rFonts w:ascii="Calibri" w:hAnsi="Calibri" w:cs="Calibri"/>
          <w:sz w:val="24"/>
          <w:szCs w:val="24"/>
        </w:rPr>
        <w:t>λ</w:t>
      </w:r>
      <w:r>
        <w:rPr>
          <w:sz w:val="24"/>
          <w:szCs w:val="24"/>
          <w:vertAlign w:val="subscript"/>
        </w:rPr>
        <w:t>i</w:t>
      </w:r>
      <w:r>
        <w:rPr>
          <w:sz w:val="24"/>
          <w:szCs w:val="24"/>
          <w:vertAlign w:val="superscript"/>
        </w:rPr>
        <w:t>(1)</w:t>
      </w:r>
      <w:r>
        <w:rPr>
          <w:sz w:val="24"/>
          <w:szCs w:val="24"/>
        </w:rPr>
        <w:t xml:space="preserve"> = </w:t>
      </w:r>
      <w:r w:rsidR="00F6373F">
        <w:rPr>
          <w:rFonts w:ascii="Calibri" w:hAnsi="Calibri" w:cs="Calibri"/>
          <w:sz w:val="24"/>
          <w:szCs w:val="24"/>
        </w:rPr>
        <w:t>λ</w:t>
      </w:r>
      <w:r>
        <w:rPr>
          <w:sz w:val="24"/>
          <w:szCs w:val="24"/>
          <w:vertAlign w:val="superscript"/>
        </w:rPr>
        <w:t>(0)</w:t>
      </w:r>
      <w:r>
        <w:rPr>
          <w:sz w:val="24"/>
          <w:szCs w:val="24"/>
        </w:rPr>
        <w:t xml:space="preserve"> + </w:t>
      </w:r>
      <w:r>
        <w:rPr>
          <w:rFonts w:ascii="Calibri" w:hAnsi="Calibri" w:cs="Calibri"/>
          <w:sz w:val="24"/>
          <w:szCs w:val="24"/>
        </w:rPr>
        <w:t>Δ</w:t>
      </w:r>
      <w:r w:rsidR="00F6373F">
        <w:rPr>
          <w:rFonts w:ascii="Calibri" w:hAnsi="Calibri" w:cs="Calibri"/>
          <w:sz w:val="24"/>
          <w:szCs w:val="24"/>
        </w:rPr>
        <w:t>λ</w:t>
      </w:r>
      <w:r>
        <w:rPr>
          <w:sz w:val="24"/>
          <w:szCs w:val="24"/>
          <w:vertAlign w:val="subscript"/>
        </w:rPr>
        <w:t>i</w:t>
      </w:r>
      <w:r>
        <w:rPr>
          <w:sz w:val="24"/>
          <w:szCs w:val="24"/>
          <w:vertAlign w:val="superscript"/>
        </w:rPr>
        <w:t>(1)</w:t>
      </w:r>
      <w:r>
        <w:rPr>
          <w:sz w:val="24"/>
          <w:szCs w:val="24"/>
        </w:rPr>
        <w:t xml:space="preserve">.  </w:t>
      </w:r>
    </w:p>
    <w:p w14:paraId="697790BF" w14:textId="5709048C" w:rsidR="00A13CE0" w:rsidRDefault="00A13CE0" w:rsidP="00A13CE0">
      <w:pPr>
        <w:pStyle w:val="NoSpacing"/>
        <w:rPr>
          <w:sz w:val="24"/>
          <w:szCs w:val="24"/>
        </w:rPr>
      </w:pPr>
    </w:p>
    <w:p w14:paraId="27632FB0" w14:textId="37D0C8A8" w:rsidR="00A13CE0" w:rsidRDefault="00F963F7" w:rsidP="00A13CE0">
      <w:pPr>
        <w:pStyle w:val="NoSpacing"/>
        <w:rPr>
          <w:sz w:val="24"/>
          <w:szCs w:val="24"/>
        </w:rPr>
      </w:pPr>
      <w:r w:rsidRPr="007B0C38">
        <w:rPr>
          <w:position w:val="-62"/>
          <w:sz w:val="24"/>
          <w:szCs w:val="24"/>
        </w:rPr>
        <w:object w:dxaOrig="5640" w:dyaOrig="1359" w14:anchorId="35510A90">
          <v:shape id="_x0000_i1033" type="#_x0000_t75" style="width:282pt;height:66pt" o:ole="">
            <v:imagedata r:id="rId21" o:title=""/>
          </v:shape>
          <o:OLEObject Type="Embed" ProgID="Equation.DSMT4" ShapeID="_x0000_i1033" DrawAspect="Content" ObjectID="_1802014751" r:id="rId22"/>
        </w:object>
      </w:r>
    </w:p>
    <w:p w14:paraId="4CD7A8CE" w14:textId="77777777" w:rsidR="00F6373F" w:rsidRDefault="00F6373F" w:rsidP="00A13CE0">
      <w:pPr>
        <w:pStyle w:val="NoSpacing"/>
        <w:rPr>
          <w:sz w:val="24"/>
          <w:szCs w:val="24"/>
        </w:rPr>
      </w:pPr>
    </w:p>
    <w:p w14:paraId="63944C83" w14:textId="237DEEDC" w:rsidR="00AF5D42" w:rsidRPr="00A95BE4" w:rsidRDefault="00AF5D42" w:rsidP="00AF5D42">
      <w:pPr>
        <w:pStyle w:val="NoSpacing"/>
        <w:rPr>
          <w:sz w:val="24"/>
          <w:szCs w:val="24"/>
        </w:rPr>
      </w:pPr>
      <w:r>
        <w:rPr>
          <w:sz w:val="24"/>
          <w:szCs w:val="24"/>
        </w:rPr>
        <w:t xml:space="preserve">Now we want to minimize this guy.  But before we do, seems it’s common to make a </w:t>
      </w:r>
      <w:r w:rsidRPr="00A95BE4">
        <w:rPr>
          <w:sz w:val="24"/>
          <w:szCs w:val="24"/>
        </w:rPr>
        <w:t xml:space="preserve">quadratic approximation </w:t>
      </w:r>
      <w:r>
        <w:rPr>
          <w:sz w:val="24"/>
          <w:szCs w:val="24"/>
        </w:rPr>
        <w:t>to LL</w:t>
      </w:r>
      <w:r>
        <w:rPr>
          <w:sz w:val="24"/>
          <w:szCs w:val="24"/>
          <w:vertAlign w:val="subscript"/>
        </w:rPr>
        <w:t>f</w:t>
      </w:r>
      <w:r>
        <w:rPr>
          <w:sz w:val="24"/>
          <w:szCs w:val="24"/>
        </w:rPr>
        <w:t xml:space="preserve">.  </w:t>
      </w:r>
      <w:r w:rsidR="00D00960">
        <w:rPr>
          <w:sz w:val="24"/>
          <w:szCs w:val="24"/>
        </w:rPr>
        <w:t xml:space="preserve">This should be okay because we’re making small parameter increments </w:t>
      </w:r>
      <w:r w:rsidR="00D00960">
        <w:rPr>
          <w:sz w:val="24"/>
          <w:szCs w:val="24"/>
        </w:rPr>
        <w:lastRenderedPageBreak/>
        <w:t>and so a truncated Taylor series approximation to LL</w:t>
      </w:r>
      <w:r w:rsidR="00D00960">
        <w:rPr>
          <w:sz w:val="24"/>
          <w:szCs w:val="24"/>
          <w:vertAlign w:val="subscript"/>
        </w:rPr>
        <w:t>f</w:t>
      </w:r>
      <w:r w:rsidR="00D00960">
        <w:rPr>
          <w:sz w:val="24"/>
          <w:szCs w:val="24"/>
        </w:rPr>
        <w:t xml:space="preserve"> should be accurate for our purposes.  </w:t>
      </w:r>
      <w:r>
        <w:rPr>
          <w:sz w:val="24"/>
          <w:szCs w:val="24"/>
        </w:rPr>
        <w:t xml:space="preserve">This approximation isn’t necessary </w:t>
      </w:r>
      <w:r w:rsidRPr="001E5AD6">
        <w:rPr>
          <w:i/>
          <w:iCs/>
          <w:sz w:val="24"/>
          <w:szCs w:val="24"/>
        </w:rPr>
        <w:t>now</w:t>
      </w:r>
      <w:r>
        <w:rPr>
          <w:sz w:val="24"/>
          <w:szCs w:val="24"/>
        </w:rPr>
        <w:t>, but will be when we get to the 2</w:t>
      </w:r>
      <w:r w:rsidRPr="00EA2693">
        <w:rPr>
          <w:sz w:val="24"/>
          <w:szCs w:val="24"/>
          <w:vertAlign w:val="superscript"/>
        </w:rPr>
        <w:t>nd</w:t>
      </w:r>
      <w:r>
        <w:rPr>
          <w:sz w:val="24"/>
          <w:szCs w:val="24"/>
        </w:rPr>
        <w:t xml:space="preserve"> tree.  So might as well. </w:t>
      </w:r>
      <w:r w:rsidR="00DC65EB">
        <w:rPr>
          <w:sz w:val="24"/>
          <w:szCs w:val="24"/>
        </w:rPr>
        <w:t xml:space="preserve"> </w:t>
      </w:r>
      <w:r>
        <w:rPr>
          <w:sz w:val="24"/>
          <w:szCs w:val="24"/>
        </w:rPr>
        <w:t>Expanding out to 2</w:t>
      </w:r>
      <w:r w:rsidRPr="00EA2693">
        <w:rPr>
          <w:sz w:val="24"/>
          <w:szCs w:val="24"/>
          <w:vertAlign w:val="superscript"/>
        </w:rPr>
        <w:t>nd</w:t>
      </w:r>
      <w:r>
        <w:rPr>
          <w:sz w:val="24"/>
          <w:szCs w:val="24"/>
        </w:rPr>
        <w:t xml:space="preserve"> order in </w:t>
      </w:r>
      <w:r>
        <w:rPr>
          <w:rFonts w:ascii="Calibri" w:hAnsi="Calibri" w:cs="Calibri"/>
          <w:sz w:val="24"/>
          <w:szCs w:val="24"/>
        </w:rPr>
        <w:t>Δλ</w:t>
      </w:r>
      <w:r>
        <w:rPr>
          <w:rFonts w:ascii="Calibri" w:hAnsi="Calibri" w:cs="Calibri"/>
          <w:sz w:val="24"/>
          <w:szCs w:val="24"/>
          <w:vertAlign w:val="subscript"/>
        </w:rPr>
        <w:t>i</w:t>
      </w:r>
      <w:r w:rsidRPr="00EA2693">
        <w:rPr>
          <w:sz w:val="24"/>
          <w:szCs w:val="24"/>
          <w:vertAlign w:val="superscript"/>
        </w:rPr>
        <w:t>(1)</w:t>
      </w:r>
      <w:r>
        <w:rPr>
          <w:sz w:val="24"/>
          <w:szCs w:val="24"/>
        </w:rPr>
        <w:t xml:space="preserve"> [why can we presume </w:t>
      </w:r>
      <w:r>
        <w:rPr>
          <w:rFonts w:ascii="Calibri" w:hAnsi="Calibri" w:cs="Calibri"/>
          <w:sz w:val="24"/>
          <w:szCs w:val="24"/>
        </w:rPr>
        <w:t>Δλ</w:t>
      </w:r>
      <w:r>
        <w:rPr>
          <w:rFonts w:ascii="Calibri" w:hAnsi="Calibri" w:cs="Calibri"/>
          <w:sz w:val="24"/>
          <w:szCs w:val="24"/>
          <w:vertAlign w:val="subscript"/>
        </w:rPr>
        <w:t>i</w:t>
      </w:r>
      <w:r w:rsidRPr="00EA2693">
        <w:rPr>
          <w:sz w:val="24"/>
          <w:szCs w:val="24"/>
          <w:vertAlign w:val="superscript"/>
        </w:rPr>
        <w:t>(1)</w:t>
      </w:r>
      <w:r>
        <w:rPr>
          <w:sz w:val="24"/>
          <w:szCs w:val="24"/>
        </w:rPr>
        <w:t xml:space="preserve"> is small?]</w:t>
      </w:r>
      <w:r w:rsidRPr="00A95BE4">
        <w:rPr>
          <w:sz w:val="24"/>
          <w:szCs w:val="24"/>
        </w:rPr>
        <w:t>:</w:t>
      </w:r>
    </w:p>
    <w:p w14:paraId="4B482404" w14:textId="77777777" w:rsidR="00AF5D42" w:rsidRPr="00B35A69" w:rsidRDefault="00AF5D42" w:rsidP="00AF5D42">
      <w:pPr>
        <w:pStyle w:val="NoSpacing"/>
        <w:rPr>
          <w:rFonts w:ascii="Calibri" w:hAnsi="Calibri" w:cs="Calibri"/>
          <w:color w:val="7030A0"/>
          <w:sz w:val="24"/>
          <w:szCs w:val="24"/>
        </w:rPr>
      </w:pPr>
    </w:p>
    <w:p w14:paraId="299A92E8" w14:textId="177BCA93" w:rsidR="00AF5D42" w:rsidRPr="00B35A69" w:rsidRDefault="00AF5D42" w:rsidP="00AF5D42">
      <w:pPr>
        <w:pStyle w:val="NoSpacing"/>
        <w:rPr>
          <w:color w:val="7030A0"/>
          <w:sz w:val="24"/>
          <w:szCs w:val="24"/>
        </w:rPr>
      </w:pPr>
      <w:r w:rsidRPr="0021539A">
        <w:rPr>
          <w:color w:val="7030A0"/>
          <w:position w:val="-124"/>
          <w:sz w:val="24"/>
          <w:szCs w:val="24"/>
        </w:rPr>
        <w:object w:dxaOrig="7780" w:dyaOrig="2600" w14:anchorId="2C4D564E">
          <v:shape id="_x0000_i1034" type="#_x0000_t75" style="width:372pt;height:126pt" o:ole="">
            <v:imagedata r:id="rId23" o:title=""/>
          </v:shape>
          <o:OLEObject Type="Embed" ProgID="Equation.DSMT4" ShapeID="_x0000_i1034" DrawAspect="Content" ObjectID="_1802014752" r:id="rId24"/>
        </w:object>
      </w:r>
    </w:p>
    <w:p w14:paraId="2A02A5E0" w14:textId="77777777" w:rsidR="00AF5D42" w:rsidRDefault="00AF5D42" w:rsidP="00AF5D42">
      <w:pPr>
        <w:pStyle w:val="NoSpacing"/>
        <w:rPr>
          <w:color w:val="7030A0"/>
        </w:rPr>
      </w:pPr>
    </w:p>
    <w:p w14:paraId="42A242D0" w14:textId="74A37676" w:rsidR="00AF5D42" w:rsidRPr="0021539A" w:rsidRDefault="00AF5D42" w:rsidP="00AF5D42">
      <w:pPr>
        <w:pStyle w:val="NoSpacing"/>
        <w:rPr>
          <w:sz w:val="24"/>
          <w:szCs w:val="24"/>
        </w:rPr>
      </w:pPr>
      <w:r>
        <w:rPr>
          <w:sz w:val="24"/>
          <w:szCs w:val="24"/>
        </w:rPr>
        <w:t xml:space="preserve">The first term can be neglected, as it’s a constant.  As for the other two, now we’ll use the fact that the increments will be the same for elements that end up in the same leaf of our decision tree.  So to denote the </w:t>
      </w:r>
      <w:r>
        <w:rPr>
          <w:rFonts w:ascii="Calibri" w:hAnsi="Calibri" w:cs="Calibri"/>
          <w:sz w:val="24"/>
          <w:szCs w:val="24"/>
        </w:rPr>
        <w:t>Δλ</w:t>
      </w:r>
      <w:r>
        <w:rPr>
          <w:rFonts w:ascii="Calibri" w:hAnsi="Calibri" w:cs="Calibri"/>
          <w:sz w:val="24"/>
          <w:szCs w:val="24"/>
          <w:vertAlign w:val="superscript"/>
        </w:rPr>
        <w:t>(1)</w:t>
      </w:r>
      <w:r>
        <w:rPr>
          <w:rFonts w:ascii="Calibri" w:hAnsi="Calibri" w:cs="Calibri"/>
          <w:sz w:val="24"/>
          <w:szCs w:val="24"/>
        </w:rPr>
        <w:t>’s per leaf, I’ll write Δλ</w:t>
      </w:r>
      <w:r>
        <w:rPr>
          <w:rFonts w:ascii="Calibri" w:hAnsi="Calibri" w:cs="Calibri"/>
          <w:sz w:val="24"/>
          <w:szCs w:val="24"/>
          <w:vertAlign w:val="superscript"/>
        </w:rPr>
        <w:t>(1)</w:t>
      </w:r>
      <w:r>
        <w:rPr>
          <w:rFonts w:ascii="Calibri" w:hAnsi="Calibri" w:cs="Calibri"/>
          <w:sz w:val="24"/>
          <w:szCs w:val="24"/>
          <w:vertAlign w:val="subscript"/>
        </w:rPr>
        <w:t>i</w:t>
      </w:r>
      <w:r>
        <w:rPr>
          <w:rFonts w:ascii="Calibri" w:hAnsi="Calibri" w:cs="Calibri"/>
          <w:sz w:val="24"/>
          <w:szCs w:val="24"/>
        </w:rPr>
        <w:t xml:space="preserve"> = Δλ</w:t>
      </w:r>
      <w:r>
        <w:rPr>
          <w:rFonts w:ascii="Calibri" w:hAnsi="Calibri" w:cs="Calibri"/>
          <w:sz w:val="24"/>
          <w:szCs w:val="24"/>
          <w:vertAlign w:val="superscript"/>
        </w:rPr>
        <w:t>(1)</w:t>
      </w:r>
      <w:r>
        <w:rPr>
          <w:rFonts w:ascii="Calibri" w:hAnsi="Calibri" w:cs="Calibri"/>
          <w:sz w:val="24"/>
          <w:szCs w:val="24"/>
          <w:vertAlign w:val="subscript"/>
        </w:rPr>
        <w:t>Lℓ,j</w:t>
      </w:r>
      <w:r>
        <w:rPr>
          <w:rFonts w:ascii="Calibri" w:hAnsi="Calibri" w:cs="Calibri"/>
          <w:sz w:val="24"/>
          <w:szCs w:val="24"/>
        </w:rPr>
        <w:t>, where L</w:t>
      </w:r>
      <w:r w:rsidRPr="00AF5D42">
        <w:rPr>
          <w:rFonts w:ascii="Calibri" w:hAnsi="Calibri" w:cs="Calibri"/>
          <w:sz w:val="24"/>
          <w:szCs w:val="24"/>
          <w:vertAlign w:val="subscript"/>
        </w:rPr>
        <w:t>ℓ</w:t>
      </w:r>
      <w:r>
        <w:rPr>
          <w:rFonts w:ascii="Calibri" w:hAnsi="Calibri" w:cs="Calibri"/>
          <w:sz w:val="24"/>
          <w:szCs w:val="24"/>
        </w:rPr>
        <w:t xml:space="preserve"> stands for the leaf, and j the element within the leaf.  And since this is independent of j, I’ll just write Δλ</w:t>
      </w:r>
      <w:r>
        <w:rPr>
          <w:rFonts w:ascii="Calibri" w:hAnsi="Calibri" w:cs="Calibri"/>
          <w:sz w:val="24"/>
          <w:szCs w:val="24"/>
          <w:vertAlign w:val="superscript"/>
        </w:rPr>
        <w:t>(1)</w:t>
      </w:r>
      <w:r>
        <w:rPr>
          <w:rFonts w:ascii="Calibri" w:hAnsi="Calibri" w:cs="Calibri"/>
          <w:sz w:val="24"/>
          <w:szCs w:val="24"/>
          <w:vertAlign w:val="subscript"/>
        </w:rPr>
        <w:t>Lℓ</w:t>
      </w:r>
      <w:r>
        <w:rPr>
          <w:rFonts w:ascii="Calibri" w:hAnsi="Calibri" w:cs="Calibri"/>
          <w:sz w:val="24"/>
          <w:szCs w:val="24"/>
        </w:rPr>
        <w:t>.  So,</w:t>
      </w:r>
    </w:p>
    <w:p w14:paraId="65EA077E" w14:textId="77777777" w:rsidR="00AF5D42" w:rsidRDefault="00AF5D42" w:rsidP="00AF5D42">
      <w:pPr>
        <w:pStyle w:val="NoSpacing"/>
        <w:rPr>
          <w:color w:val="7030A0"/>
        </w:rPr>
      </w:pPr>
    </w:p>
    <w:p w14:paraId="5E2E561F" w14:textId="721B143A" w:rsidR="00AF5D42" w:rsidRDefault="009226E1" w:rsidP="00AF5D42">
      <w:pPr>
        <w:pStyle w:val="NoSpacing"/>
        <w:rPr>
          <w:color w:val="7030A0"/>
        </w:rPr>
      </w:pPr>
      <w:r w:rsidRPr="0021539A">
        <w:rPr>
          <w:color w:val="7030A0"/>
          <w:position w:val="-222"/>
          <w:sz w:val="24"/>
          <w:szCs w:val="24"/>
        </w:rPr>
        <w:object w:dxaOrig="10100" w:dyaOrig="6300" w14:anchorId="2DF4A6D6">
          <v:shape id="_x0000_i1035" type="#_x0000_t75" style="width:486pt;height:300pt" o:ole="">
            <v:imagedata r:id="rId25" o:title=""/>
          </v:shape>
          <o:OLEObject Type="Embed" ProgID="Equation.DSMT4" ShapeID="_x0000_i1035" DrawAspect="Content" ObjectID="_1802014753" r:id="rId26"/>
        </w:object>
      </w:r>
    </w:p>
    <w:p w14:paraId="32AACBF0" w14:textId="77777777" w:rsidR="00AF5D42" w:rsidRPr="00B35A69" w:rsidRDefault="00AF5D42" w:rsidP="00AF5D42">
      <w:pPr>
        <w:pStyle w:val="NoSpacing"/>
        <w:rPr>
          <w:color w:val="7030A0"/>
        </w:rPr>
      </w:pPr>
    </w:p>
    <w:p w14:paraId="5D5E8682" w14:textId="77777777" w:rsidR="00AF5D42" w:rsidRDefault="00AF5D42" w:rsidP="00AF5D42">
      <w:pPr>
        <w:pStyle w:val="NoSpacing"/>
        <w:rPr>
          <w:sz w:val="24"/>
          <w:szCs w:val="24"/>
        </w:rPr>
      </w:pPr>
      <w:r w:rsidRPr="00EA2693">
        <w:rPr>
          <w:sz w:val="24"/>
          <w:szCs w:val="24"/>
        </w:rPr>
        <w:t xml:space="preserve">Yikes.  </w:t>
      </w:r>
      <w:r>
        <w:rPr>
          <w:sz w:val="24"/>
          <w:szCs w:val="24"/>
        </w:rPr>
        <w:t>I’m going to simplify this some still, by putting it in terms of p</w:t>
      </w:r>
      <w:r>
        <w:rPr>
          <w:sz w:val="24"/>
          <w:szCs w:val="24"/>
          <w:vertAlign w:val="superscript"/>
        </w:rPr>
        <w:t>(0)</w:t>
      </w:r>
      <w:r>
        <w:rPr>
          <w:sz w:val="24"/>
          <w:szCs w:val="24"/>
        </w:rPr>
        <w:t xml:space="preserve"> and q</w:t>
      </w:r>
      <w:r>
        <w:rPr>
          <w:sz w:val="24"/>
          <w:szCs w:val="24"/>
          <w:vertAlign w:val="superscript"/>
        </w:rPr>
        <w:t>(0)</w:t>
      </w:r>
      <w:r>
        <w:rPr>
          <w:sz w:val="24"/>
          <w:szCs w:val="24"/>
        </w:rPr>
        <w:t xml:space="preserve">.  </w:t>
      </w:r>
    </w:p>
    <w:p w14:paraId="0E5B1EA4" w14:textId="77777777" w:rsidR="00AF5D42" w:rsidRDefault="00AF5D42" w:rsidP="00AF5D42">
      <w:pPr>
        <w:pStyle w:val="NoSpacing"/>
        <w:rPr>
          <w:sz w:val="24"/>
          <w:szCs w:val="24"/>
        </w:rPr>
      </w:pPr>
    </w:p>
    <w:p w14:paraId="58B34541" w14:textId="367370D1" w:rsidR="00AF5D42" w:rsidRDefault="009226E1" w:rsidP="00AF5D42">
      <w:pPr>
        <w:pStyle w:val="NoSpacing"/>
        <w:rPr>
          <w:sz w:val="24"/>
          <w:szCs w:val="24"/>
        </w:rPr>
      </w:pPr>
      <w:r w:rsidRPr="009D641D">
        <w:rPr>
          <w:color w:val="7030A0"/>
          <w:position w:val="-76"/>
          <w:sz w:val="24"/>
          <w:szCs w:val="24"/>
        </w:rPr>
        <w:object w:dxaOrig="9120" w:dyaOrig="1640" w14:anchorId="1DB11D13">
          <v:shape id="_x0000_i1036" type="#_x0000_t75" style="width:438pt;height:78pt" o:ole="">
            <v:imagedata r:id="rId27" o:title=""/>
          </v:shape>
          <o:OLEObject Type="Embed" ProgID="Equation.DSMT4" ShapeID="_x0000_i1036" DrawAspect="Content" ObjectID="_1802014754" r:id="rId28"/>
        </w:object>
      </w:r>
    </w:p>
    <w:p w14:paraId="7074B9FC" w14:textId="77777777" w:rsidR="00AF5D42" w:rsidRDefault="00AF5D42" w:rsidP="00AF5D42">
      <w:pPr>
        <w:pStyle w:val="NoSpacing"/>
        <w:rPr>
          <w:sz w:val="24"/>
          <w:szCs w:val="24"/>
        </w:rPr>
      </w:pPr>
    </w:p>
    <w:p w14:paraId="0BC9113B" w14:textId="1958BD0B" w:rsidR="00F963F7" w:rsidRDefault="00AF5D42" w:rsidP="00AF5D42">
      <w:pPr>
        <w:pStyle w:val="NoSpacing"/>
        <w:rPr>
          <w:sz w:val="24"/>
          <w:szCs w:val="24"/>
        </w:rPr>
      </w:pPr>
      <w:r w:rsidRPr="00EA2693">
        <w:rPr>
          <w:sz w:val="24"/>
          <w:szCs w:val="24"/>
        </w:rPr>
        <w:t xml:space="preserve">Then we want to minimize it.  </w:t>
      </w:r>
      <w:r w:rsidR="00F963F7" w:rsidRPr="002A1C95">
        <w:rPr>
          <w:color w:val="3366FF"/>
          <w:sz w:val="24"/>
          <w:szCs w:val="24"/>
        </w:rPr>
        <w:t>But before we do, like in the previous file, we’ll add a term that penalizes the loss for the number of leaves it has:</w:t>
      </w:r>
    </w:p>
    <w:p w14:paraId="7C58FBCD" w14:textId="7CC0D923" w:rsidR="00F963F7" w:rsidRDefault="00F963F7" w:rsidP="00AF5D42">
      <w:pPr>
        <w:pStyle w:val="NoSpacing"/>
        <w:rPr>
          <w:sz w:val="24"/>
          <w:szCs w:val="24"/>
        </w:rPr>
      </w:pPr>
    </w:p>
    <w:p w14:paraId="0D5702B0" w14:textId="48E59CAD" w:rsidR="00F963F7" w:rsidRDefault="002A1C95" w:rsidP="00AF5D42">
      <w:pPr>
        <w:pStyle w:val="NoSpacing"/>
        <w:rPr>
          <w:sz w:val="24"/>
          <w:szCs w:val="24"/>
        </w:rPr>
      </w:pPr>
      <w:r w:rsidRPr="002A1C95">
        <w:rPr>
          <w:color w:val="7030A0"/>
          <w:position w:val="-32"/>
          <w:sz w:val="24"/>
          <w:szCs w:val="24"/>
        </w:rPr>
        <w:object w:dxaOrig="9520" w:dyaOrig="760" w14:anchorId="59179452">
          <v:shape id="_x0000_i1037" type="#_x0000_t75" style="width:456pt;height:36pt" o:ole="">
            <v:imagedata r:id="rId29" o:title=""/>
          </v:shape>
          <o:OLEObject Type="Embed" ProgID="Equation.DSMT4" ShapeID="_x0000_i1037" DrawAspect="Content" ObjectID="_1802014755" r:id="rId30"/>
        </w:object>
      </w:r>
    </w:p>
    <w:p w14:paraId="3B731203" w14:textId="77777777" w:rsidR="00F963F7" w:rsidRDefault="00F963F7" w:rsidP="00AF5D42">
      <w:pPr>
        <w:pStyle w:val="NoSpacing"/>
        <w:rPr>
          <w:sz w:val="24"/>
          <w:szCs w:val="24"/>
        </w:rPr>
      </w:pPr>
    </w:p>
    <w:p w14:paraId="490FDD8D" w14:textId="7261E742" w:rsidR="00AF5D42" w:rsidRPr="00EA2693" w:rsidRDefault="00F701DA" w:rsidP="00AF5D42">
      <w:pPr>
        <w:pStyle w:val="NoSpacing"/>
        <w:rPr>
          <w:sz w:val="24"/>
          <w:szCs w:val="24"/>
        </w:rPr>
      </w:pPr>
      <w:r w:rsidRPr="003E0E0F">
        <w:rPr>
          <w:color w:val="FF0000"/>
          <w:sz w:val="24"/>
          <w:szCs w:val="24"/>
        </w:rPr>
        <w:t xml:space="preserve">[There is also an option for an L1 regularization term.  I imagine it comes into the SSE like </w:t>
      </w:r>
      <w:r w:rsidRPr="003E0E0F">
        <w:rPr>
          <w:rFonts w:ascii="Calibri" w:hAnsi="Calibri" w:cs="Calibri"/>
          <w:color w:val="FF0000"/>
          <w:sz w:val="24"/>
          <w:szCs w:val="24"/>
        </w:rPr>
        <w:t>αΣ</w:t>
      </w:r>
      <w:r w:rsidRPr="003E0E0F">
        <w:rPr>
          <w:color w:val="FF0000"/>
          <w:sz w:val="24"/>
          <w:szCs w:val="24"/>
        </w:rPr>
        <w:t>|</w:t>
      </w:r>
      <w:r w:rsidRPr="003E0E0F">
        <w:rPr>
          <w:rFonts w:ascii="Calibri" w:hAnsi="Calibri" w:cs="Calibri"/>
          <w:color w:val="FF0000"/>
          <w:sz w:val="24"/>
          <w:szCs w:val="24"/>
        </w:rPr>
        <w:t>Δ</w:t>
      </w:r>
      <w:r w:rsidRPr="003E0E0F">
        <w:rPr>
          <w:color w:val="FF0000"/>
          <w:sz w:val="24"/>
          <w:szCs w:val="24"/>
        </w:rPr>
        <w:t>f</w:t>
      </w:r>
      <w:r w:rsidRPr="003E0E0F">
        <w:rPr>
          <w:color w:val="FF0000"/>
          <w:sz w:val="24"/>
          <w:szCs w:val="24"/>
          <w:vertAlign w:val="subscript"/>
        </w:rPr>
        <w:t>i</w:t>
      </w:r>
      <w:r w:rsidRPr="003E0E0F">
        <w:rPr>
          <w:color w:val="FF0000"/>
          <w:sz w:val="24"/>
          <w:szCs w:val="24"/>
        </w:rPr>
        <w:t>|?  And if we included it, then we’d update SSE</w:t>
      </w:r>
      <w:r w:rsidRPr="003E0E0F">
        <w:rPr>
          <w:rFonts w:ascii="Calibri" w:hAnsi="Calibri" w:cs="Calibri"/>
          <w:color w:val="FF0000"/>
          <w:sz w:val="24"/>
          <w:szCs w:val="24"/>
          <w:vertAlign w:val="subscript"/>
        </w:rPr>
        <w:t>λ</w:t>
      </w:r>
      <w:r w:rsidRPr="003E0E0F">
        <w:rPr>
          <w:color w:val="FF0000"/>
          <w:sz w:val="24"/>
          <w:szCs w:val="24"/>
        </w:rPr>
        <w:t xml:space="preserve"> </w:t>
      </w:r>
      <w:r w:rsidRPr="003E0E0F">
        <w:rPr>
          <w:rFonts w:ascii="Calibri" w:hAnsi="Calibri" w:cs="Calibri"/>
          <w:color w:val="FF0000"/>
          <w:sz w:val="24"/>
          <w:szCs w:val="24"/>
        </w:rPr>
        <w:t>→</w:t>
      </w:r>
      <w:r w:rsidRPr="003E0E0F">
        <w:rPr>
          <w:color w:val="FF0000"/>
          <w:sz w:val="24"/>
          <w:szCs w:val="24"/>
        </w:rPr>
        <w:t xml:space="preserve"> SSE</w:t>
      </w:r>
      <w:r w:rsidRPr="003E0E0F">
        <w:rPr>
          <w:rFonts w:ascii="Calibri" w:hAnsi="Calibri" w:cs="Calibri"/>
          <w:color w:val="FF0000"/>
          <w:sz w:val="24"/>
          <w:szCs w:val="24"/>
          <w:vertAlign w:val="subscript"/>
        </w:rPr>
        <w:t>λα</w:t>
      </w:r>
      <w:r w:rsidRPr="003E0E0F">
        <w:rPr>
          <w:color w:val="FF0000"/>
          <w:sz w:val="24"/>
          <w:szCs w:val="24"/>
        </w:rPr>
        <w:t>.  But I’m not going to bother with it as we’ve got enough going on]</w:t>
      </w:r>
      <w:r>
        <w:rPr>
          <w:color w:val="FF0000"/>
          <w:sz w:val="24"/>
          <w:szCs w:val="24"/>
        </w:rPr>
        <w:t xml:space="preserve">.  </w:t>
      </w:r>
      <w:r w:rsidR="00AF5D42" w:rsidRPr="00EA2693">
        <w:rPr>
          <w:sz w:val="24"/>
          <w:szCs w:val="24"/>
        </w:rPr>
        <w:t xml:space="preserve">So we’d take the derivative w/r to </w:t>
      </w:r>
      <w:r w:rsidR="00AF5D42" w:rsidRPr="00EA2693">
        <w:rPr>
          <w:rFonts w:ascii="Calibri" w:hAnsi="Calibri" w:cs="Calibri"/>
          <w:sz w:val="24"/>
          <w:szCs w:val="24"/>
        </w:rPr>
        <w:t>Δλ</w:t>
      </w:r>
      <w:r w:rsidR="00605F7F">
        <w:rPr>
          <w:rFonts w:ascii="Calibri" w:hAnsi="Calibri" w:cs="Calibri"/>
          <w:sz w:val="24"/>
          <w:szCs w:val="24"/>
          <w:vertAlign w:val="subscript"/>
        </w:rPr>
        <w:t>Lk</w:t>
      </w:r>
      <w:r w:rsidR="00AF5D42" w:rsidRPr="00EA2693">
        <w:rPr>
          <w:sz w:val="24"/>
          <w:szCs w:val="24"/>
          <w:vertAlign w:val="superscript"/>
        </w:rPr>
        <w:t>(1)</w:t>
      </w:r>
      <w:r w:rsidR="00AF5D42" w:rsidRPr="00EA2693">
        <w:rPr>
          <w:sz w:val="24"/>
          <w:szCs w:val="24"/>
        </w:rPr>
        <w:t xml:space="preserve"> and set to 0.  That’s fairly easy now,</w:t>
      </w:r>
    </w:p>
    <w:p w14:paraId="00B33E5F" w14:textId="77777777" w:rsidR="00AF5D42" w:rsidRPr="00EA2693" w:rsidRDefault="00AF5D42" w:rsidP="00AF5D42">
      <w:pPr>
        <w:pStyle w:val="NoSpacing"/>
        <w:rPr>
          <w:sz w:val="24"/>
          <w:szCs w:val="24"/>
        </w:rPr>
      </w:pPr>
    </w:p>
    <w:p w14:paraId="776C754F" w14:textId="7693FC77" w:rsidR="00AF5D42" w:rsidRPr="00EA2693" w:rsidRDefault="002A1C95" w:rsidP="00AF5D42">
      <w:pPr>
        <w:pStyle w:val="NoSpacing"/>
        <w:rPr>
          <w:sz w:val="24"/>
          <w:szCs w:val="24"/>
        </w:rPr>
      </w:pPr>
      <w:r w:rsidRPr="009D641D">
        <w:rPr>
          <w:position w:val="-108"/>
          <w:sz w:val="24"/>
          <w:szCs w:val="24"/>
        </w:rPr>
        <w:object w:dxaOrig="7339" w:dyaOrig="2240" w14:anchorId="2EB51C03">
          <v:shape id="_x0000_i1038" type="#_x0000_t75" style="width:354pt;height:108pt" o:ole="">
            <v:imagedata r:id="rId31" o:title=""/>
          </v:shape>
          <o:OLEObject Type="Embed" ProgID="Equation.DSMT4" ShapeID="_x0000_i1038" DrawAspect="Content" ObjectID="_1802014756" r:id="rId32"/>
        </w:object>
      </w:r>
    </w:p>
    <w:p w14:paraId="16DD5DC0" w14:textId="77777777" w:rsidR="00AF5D42" w:rsidRDefault="00AF5D42" w:rsidP="00AF5D42">
      <w:pPr>
        <w:pStyle w:val="NoSpacing"/>
        <w:rPr>
          <w:sz w:val="24"/>
          <w:szCs w:val="24"/>
        </w:rPr>
      </w:pPr>
    </w:p>
    <w:p w14:paraId="45624C1E" w14:textId="77777777" w:rsidR="00AF5D42" w:rsidRDefault="00AF5D42" w:rsidP="00AF5D42">
      <w:pPr>
        <w:pStyle w:val="NoSpacing"/>
        <w:rPr>
          <w:sz w:val="24"/>
          <w:szCs w:val="24"/>
        </w:rPr>
      </w:pPr>
      <w:r>
        <w:rPr>
          <w:sz w:val="24"/>
          <w:szCs w:val="24"/>
        </w:rPr>
        <w:t xml:space="preserve">So we have: </w:t>
      </w:r>
    </w:p>
    <w:p w14:paraId="670EEBAB" w14:textId="77777777" w:rsidR="00AF5D42" w:rsidRDefault="00AF5D42" w:rsidP="00AF5D42">
      <w:pPr>
        <w:pStyle w:val="NoSpacing"/>
        <w:rPr>
          <w:sz w:val="24"/>
          <w:szCs w:val="24"/>
        </w:rPr>
      </w:pPr>
    </w:p>
    <w:p w14:paraId="4273F7FB" w14:textId="143B8313" w:rsidR="00AF5D42" w:rsidRDefault="002A1C95" w:rsidP="00AF5D42">
      <w:pPr>
        <w:pStyle w:val="NoSpacing"/>
        <w:rPr>
          <w:sz w:val="24"/>
          <w:szCs w:val="24"/>
        </w:rPr>
      </w:pPr>
      <w:r w:rsidRPr="009D641D">
        <w:rPr>
          <w:position w:val="-64"/>
          <w:sz w:val="24"/>
          <w:szCs w:val="24"/>
        </w:rPr>
        <w:object w:dxaOrig="2360" w:dyaOrig="1400" w14:anchorId="75006076">
          <v:shape id="_x0000_i1039" type="#_x0000_t75" style="width:114pt;height:66pt" o:ole="" o:bordertopcolor="fuchsia" o:borderleftcolor="fuchsia" o:borderbottomcolor="fuchsia" o:borderrightcolor="fuchsia">
            <v:imagedata r:id="rId33" o:title=""/>
            <w10:bordertop type="single" width="12"/>
            <w10:borderleft type="single" width="12"/>
            <w10:borderbottom type="single" width="12"/>
            <w10:borderright type="single" width="12"/>
          </v:shape>
          <o:OLEObject Type="Embed" ProgID="Equation.DSMT4" ShapeID="_x0000_i1039" DrawAspect="Content" ObjectID="_1802014757" r:id="rId34"/>
        </w:object>
      </w:r>
    </w:p>
    <w:p w14:paraId="75FD317F" w14:textId="77777777" w:rsidR="00AF5D42" w:rsidRPr="00EA2693" w:rsidRDefault="00AF5D42" w:rsidP="00AF5D42">
      <w:pPr>
        <w:pStyle w:val="NoSpacing"/>
        <w:rPr>
          <w:sz w:val="24"/>
          <w:szCs w:val="24"/>
        </w:rPr>
      </w:pPr>
    </w:p>
    <w:p w14:paraId="0D60C2C3" w14:textId="74EB4C53" w:rsidR="00AF5D42" w:rsidRPr="001F600A" w:rsidRDefault="00AF5D42" w:rsidP="00AF5D42">
      <w:pPr>
        <w:pStyle w:val="NoSpacing"/>
        <w:rPr>
          <w:sz w:val="24"/>
          <w:szCs w:val="24"/>
        </w:rPr>
      </w:pPr>
      <w:r>
        <w:rPr>
          <w:sz w:val="24"/>
          <w:szCs w:val="24"/>
        </w:rPr>
        <w:t xml:space="preserve">We could simplify this quite a bit further.  But I’m going to leave it like this, since we won’t be able to simplify any of the higher order </w:t>
      </w:r>
      <w:r>
        <w:rPr>
          <w:rFonts w:ascii="Calibri" w:hAnsi="Calibri" w:cs="Calibri"/>
          <w:sz w:val="24"/>
          <w:szCs w:val="24"/>
        </w:rPr>
        <w:t>Δλ</w:t>
      </w:r>
      <w:r>
        <w:rPr>
          <w:rFonts w:ascii="Calibri" w:hAnsi="Calibri" w:cs="Calibri"/>
          <w:sz w:val="24"/>
          <w:szCs w:val="24"/>
          <w:vertAlign w:val="subscript"/>
        </w:rPr>
        <w:t>ℓ</w:t>
      </w:r>
      <w:r>
        <w:rPr>
          <w:rFonts w:ascii="Calibri" w:hAnsi="Calibri" w:cs="Calibri"/>
          <w:sz w:val="24"/>
          <w:szCs w:val="24"/>
        </w:rPr>
        <w:t>’s past this point</w:t>
      </w:r>
      <w:r>
        <w:rPr>
          <w:sz w:val="24"/>
          <w:szCs w:val="24"/>
        </w:rPr>
        <w:t xml:space="preserve">.  </w:t>
      </w:r>
      <w:r w:rsidRPr="00EA2693">
        <w:rPr>
          <w:sz w:val="24"/>
          <w:szCs w:val="24"/>
        </w:rPr>
        <w:t>Plugging this back into LL</w:t>
      </w:r>
      <w:r w:rsidR="00EB32AC">
        <w:rPr>
          <w:rFonts w:ascii="Calibri" w:hAnsi="Calibri" w:cs="Calibri"/>
          <w:sz w:val="24"/>
          <w:szCs w:val="24"/>
          <w:vertAlign w:val="subscript"/>
        </w:rPr>
        <w:t>λ</w:t>
      </w:r>
      <w:r w:rsidRPr="00EA2693">
        <w:rPr>
          <w:sz w:val="24"/>
          <w:szCs w:val="24"/>
        </w:rPr>
        <w:t xml:space="preserve">.  </w:t>
      </w:r>
      <w:r>
        <w:rPr>
          <w:sz w:val="24"/>
          <w:szCs w:val="24"/>
        </w:rPr>
        <w:t>Well to save space, I’m going to borrow fact that when minimize a quadratic: quad = ax</w:t>
      </w:r>
      <w:r>
        <w:rPr>
          <w:sz w:val="24"/>
          <w:szCs w:val="24"/>
          <w:vertAlign w:val="superscript"/>
        </w:rPr>
        <w:t>2</w:t>
      </w:r>
      <w:r>
        <w:rPr>
          <w:sz w:val="24"/>
          <w:szCs w:val="24"/>
        </w:rPr>
        <w:t xml:space="preserve"> - bx + c, we need derivative 2ax - b = 0 </w:t>
      </w:r>
      <w:r>
        <w:rPr>
          <w:rFonts w:ascii="Calibri" w:hAnsi="Calibri" w:cs="Calibri"/>
          <w:sz w:val="24"/>
          <w:szCs w:val="24"/>
        </w:rPr>
        <w:t>→</w:t>
      </w:r>
      <w:r>
        <w:rPr>
          <w:sz w:val="24"/>
          <w:szCs w:val="24"/>
        </w:rPr>
        <w:t xml:space="preserve"> x = b/2a, and plug it back in, you get quad = a(b/2a)</w:t>
      </w:r>
      <w:r>
        <w:rPr>
          <w:sz w:val="24"/>
          <w:szCs w:val="24"/>
          <w:vertAlign w:val="superscript"/>
        </w:rPr>
        <w:t>2</w:t>
      </w:r>
      <w:r>
        <w:rPr>
          <w:sz w:val="24"/>
          <w:szCs w:val="24"/>
        </w:rPr>
        <w:t xml:space="preserve"> - b(b/2a) + c = -b</w:t>
      </w:r>
      <w:r>
        <w:rPr>
          <w:sz w:val="24"/>
          <w:szCs w:val="24"/>
          <w:vertAlign w:val="superscript"/>
        </w:rPr>
        <w:t>2</w:t>
      </w:r>
      <w:r>
        <w:rPr>
          <w:sz w:val="24"/>
          <w:szCs w:val="24"/>
        </w:rPr>
        <w:t xml:space="preserve">/4a + c.  So, </w:t>
      </w:r>
    </w:p>
    <w:p w14:paraId="541C5C6D" w14:textId="77777777" w:rsidR="00AF5D42" w:rsidRPr="00EA2693" w:rsidRDefault="00AF5D42" w:rsidP="00AF5D42">
      <w:pPr>
        <w:pStyle w:val="NoSpacing"/>
        <w:rPr>
          <w:sz w:val="24"/>
          <w:szCs w:val="24"/>
        </w:rPr>
      </w:pPr>
    </w:p>
    <w:p w14:paraId="5F12942B" w14:textId="58DE11CC" w:rsidR="00AF5D42" w:rsidRDefault="00EB32AC" w:rsidP="00AF5D42">
      <w:pPr>
        <w:pStyle w:val="NoSpacing"/>
        <w:rPr>
          <w:color w:val="7030A0"/>
          <w:sz w:val="24"/>
          <w:szCs w:val="24"/>
        </w:rPr>
      </w:pPr>
      <w:r w:rsidRPr="00B91FA5">
        <w:rPr>
          <w:color w:val="7030A0"/>
          <w:position w:val="-112"/>
          <w:sz w:val="24"/>
          <w:szCs w:val="24"/>
        </w:rPr>
        <w:object w:dxaOrig="9480" w:dyaOrig="2360" w14:anchorId="2A818E5C">
          <v:shape id="_x0000_i1040" type="#_x0000_t75" style="width:486pt;height:120pt" o:ole="">
            <v:imagedata r:id="rId35" o:title=""/>
          </v:shape>
          <o:OLEObject Type="Embed" ProgID="Equation.DSMT4" ShapeID="_x0000_i1040" DrawAspect="Content" ObjectID="_1802014758" r:id="rId36"/>
        </w:object>
      </w:r>
    </w:p>
    <w:p w14:paraId="66CB15E7" w14:textId="77777777" w:rsidR="00AF5D42" w:rsidRDefault="00AF5D42" w:rsidP="00AF5D42">
      <w:pPr>
        <w:pStyle w:val="NoSpacing"/>
        <w:rPr>
          <w:color w:val="7030A0"/>
          <w:sz w:val="24"/>
          <w:szCs w:val="24"/>
        </w:rPr>
      </w:pPr>
    </w:p>
    <w:p w14:paraId="1814286B" w14:textId="21FDD588" w:rsidR="00AF5D42" w:rsidRPr="004C1C7B" w:rsidRDefault="00AF5D42" w:rsidP="00AF5D42">
      <w:pPr>
        <w:pStyle w:val="NoSpacing"/>
        <w:rPr>
          <w:sz w:val="24"/>
          <w:szCs w:val="24"/>
        </w:rPr>
      </w:pPr>
      <w:r w:rsidRPr="004C1C7B">
        <w:rPr>
          <w:sz w:val="24"/>
          <w:szCs w:val="24"/>
        </w:rPr>
        <w:t>Guess we could write this as:</w:t>
      </w:r>
      <w:r w:rsidR="00C65F74">
        <w:rPr>
          <w:sz w:val="24"/>
          <w:szCs w:val="24"/>
        </w:rPr>
        <w:t xml:space="preserve"> </w:t>
      </w:r>
    </w:p>
    <w:p w14:paraId="585F611E" w14:textId="77777777" w:rsidR="00AF5D42" w:rsidRDefault="00AF5D42" w:rsidP="00AF5D42">
      <w:pPr>
        <w:pStyle w:val="NoSpacing"/>
        <w:rPr>
          <w:color w:val="7030A0"/>
          <w:sz w:val="24"/>
          <w:szCs w:val="24"/>
        </w:rPr>
      </w:pPr>
    </w:p>
    <w:p w14:paraId="5E1DAA57" w14:textId="7B601EBB" w:rsidR="00AF5D42" w:rsidRDefault="00EB32AC" w:rsidP="00AF5D42">
      <w:pPr>
        <w:pStyle w:val="NoSpacing"/>
        <w:rPr>
          <w:color w:val="7030A0"/>
          <w:sz w:val="24"/>
          <w:szCs w:val="24"/>
        </w:rPr>
      </w:pPr>
      <w:r w:rsidRPr="004C1C7B">
        <w:rPr>
          <w:color w:val="7030A0"/>
          <w:position w:val="-64"/>
          <w:sz w:val="24"/>
          <w:szCs w:val="24"/>
        </w:rPr>
        <w:object w:dxaOrig="4819" w:dyaOrig="1500" w14:anchorId="473F287A">
          <v:shape id="_x0000_i1041" type="#_x0000_t75" style="width:234pt;height:1in" o:ole="" filled="t" fillcolor="#cfc">
            <v:imagedata r:id="rId37" o:title=""/>
          </v:shape>
          <o:OLEObject Type="Embed" ProgID="Equation.DSMT4" ShapeID="_x0000_i1041" DrawAspect="Content" ObjectID="_1802014759" r:id="rId38"/>
        </w:object>
      </w:r>
    </w:p>
    <w:p w14:paraId="331CC1C5" w14:textId="77777777" w:rsidR="00AF5D42" w:rsidRDefault="00AF5D42" w:rsidP="00AF5D42">
      <w:pPr>
        <w:pStyle w:val="NoSpacing"/>
        <w:rPr>
          <w:color w:val="7030A0"/>
          <w:sz w:val="24"/>
          <w:szCs w:val="24"/>
        </w:rPr>
      </w:pPr>
    </w:p>
    <w:p w14:paraId="3E0CE451" w14:textId="554E221A" w:rsidR="00513FE0" w:rsidRPr="00865C34" w:rsidRDefault="00AF5D42" w:rsidP="00513FE0">
      <w:pPr>
        <w:pStyle w:val="NoSpacing"/>
        <w:rPr>
          <w:rFonts w:ascii="Calibri" w:hAnsi="Calibri" w:cs="Calibri"/>
          <w:sz w:val="24"/>
          <w:szCs w:val="24"/>
        </w:rPr>
      </w:pPr>
      <w:r>
        <w:rPr>
          <w:sz w:val="24"/>
          <w:szCs w:val="24"/>
        </w:rPr>
        <w:t xml:space="preserve">So we have figured out what the minimum </w:t>
      </w:r>
      <w:r>
        <w:rPr>
          <w:rFonts w:ascii="Calibri" w:hAnsi="Calibri" w:cs="Calibri"/>
          <w:sz w:val="24"/>
          <w:szCs w:val="24"/>
        </w:rPr>
        <w:t>Δ</w:t>
      </w:r>
      <w:r>
        <w:rPr>
          <w:sz w:val="24"/>
          <w:szCs w:val="24"/>
        </w:rPr>
        <w:t>LL</w:t>
      </w:r>
      <w:r w:rsidR="00EB32AC">
        <w:rPr>
          <w:rFonts w:ascii="Calibri" w:hAnsi="Calibri" w:cs="Calibri"/>
          <w:sz w:val="24"/>
          <w:szCs w:val="24"/>
          <w:vertAlign w:val="subscript"/>
        </w:rPr>
        <w:t>λ</w:t>
      </w:r>
      <w:r>
        <w:rPr>
          <w:sz w:val="24"/>
          <w:szCs w:val="24"/>
        </w:rPr>
        <w:t xml:space="preserve"> would be, once classified by the decision tree into leaves.  </w:t>
      </w:r>
      <w:r w:rsidR="00513FE0">
        <w:rPr>
          <w:sz w:val="24"/>
          <w:szCs w:val="24"/>
        </w:rPr>
        <w:t xml:space="preserve">And note </w:t>
      </w:r>
      <w:r w:rsidR="00513FE0">
        <w:rPr>
          <w:rFonts w:ascii="Calibri" w:hAnsi="Calibri" w:cs="Calibri"/>
          <w:sz w:val="24"/>
          <w:szCs w:val="24"/>
        </w:rPr>
        <w:t>Δλ</w:t>
      </w:r>
      <w:r w:rsidR="00513FE0">
        <w:rPr>
          <w:sz w:val="24"/>
          <w:szCs w:val="24"/>
          <w:vertAlign w:val="subscript"/>
        </w:rPr>
        <w:t>L</w:t>
      </w:r>
      <w:r w:rsidR="00513FE0">
        <w:rPr>
          <w:rFonts w:ascii="Calibri" w:hAnsi="Calibri" w:cs="Calibri"/>
          <w:sz w:val="24"/>
          <w:szCs w:val="24"/>
          <w:vertAlign w:val="subscript"/>
        </w:rPr>
        <w:t>ℓ</w:t>
      </w:r>
      <w:r w:rsidR="00513FE0">
        <w:rPr>
          <w:sz w:val="24"/>
          <w:szCs w:val="24"/>
          <w:vertAlign w:val="superscript"/>
        </w:rPr>
        <w:t>(1)</w:t>
      </w:r>
      <w:r w:rsidR="00513FE0">
        <w:rPr>
          <w:sz w:val="24"/>
          <w:szCs w:val="24"/>
        </w:rPr>
        <w:t xml:space="preserve"> is the L</w:t>
      </w:r>
      <w:r w:rsidR="00513FE0">
        <w:rPr>
          <w:rFonts w:ascii="Calibri" w:hAnsi="Calibri" w:cs="Calibri"/>
          <w:sz w:val="24"/>
          <w:szCs w:val="24"/>
          <w:vertAlign w:val="subscript"/>
        </w:rPr>
        <w:t>ℓ</w:t>
      </w:r>
      <w:r w:rsidR="00513FE0">
        <w:rPr>
          <w:sz w:val="24"/>
          <w:szCs w:val="24"/>
        </w:rPr>
        <w:t xml:space="preserve"> leaf’s </w:t>
      </w:r>
      <w:r w:rsidR="00513FE0" w:rsidRPr="00755062">
        <w:rPr>
          <w:i/>
          <w:sz w:val="24"/>
          <w:szCs w:val="24"/>
        </w:rPr>
        <w:t>prediction</w:t>
      </w:r>
      <w:r w:rsidR="00513FE0">
        <w:rPr>
          <w:sz w:val="24"/>
          <w:szCs w:val="24"/>
        </w:rPr>
        <w:t xml:space="preserve"> for the increment.  So diagrammatically, we’ll start our decision tree by putting all the data in the root node.  And then we’re looking to categorize the data into categories/leaves.</w:t>
      </w:r>
    </w:p>
    <w:p w14:paraId="337ECDD7" w14:textId="0F9FD4CA" w:rsidR="00B27871" w:rsidRDefault="00B27871" w:rsidP="00AF5D42">
      <w:pPr>
        <w:pStyle w:val="NoSpacing"/>
        <w:rPr>
          <w:sz w:val="24"/>
          <w:szCs w:val="24"/>
        </w:rPr>
      </w:pPr>
    </w:p>
    <w:p w14:paraId="28DBE4A6" w14:textId="77777777" w:rsidR="00B27871" w:rsidRDefault="00B27871" w:rsidP="00AF5D42">
      <w:pPr>
        <w:pStyle w:val="NoSpacing"/>
        <w:rPr>
          <w:sz w:val="24"/>
          <w:szCs w:val="24"/>
        </w:rPr>
      </w:pPr>
    </w:p>
    <w:p w14:paraId="186E5DDA" w14:textId="53400DA4" w:rsidR="00B27871" w:rsidRDefault="00E713E1" w:rsidP="00AF5D42">
      <w:pPr>
        <w:pStyle w:val="NoSpacing"/>
        <w:rPr>
          <w:sz w:val="24"/>
          <w:szCs w:val="24"/>
        </w:rPr>
      </w:pPr>
      <w:r w:rsidRPr="00E713E1">
        <w:rPr>
          <w:noProof/>
          <w:sz w:val="24"/>
          <w:szCs w:val="24"/>
        </w:rPr>
        <w:lastRenderedPageBreak/>
        <w:drawing>
          <wp:inline distT="0" distB="0" distL="0" distR="0" wp14:anchorId="5B583CAB" wp14:editId="04214F81">
            <wp:extent cx="6616700" cy="4042125"/>
            <wp:effectExtent l="0" t="0" r="0" b="0"/>
            <wp:docPr id="1" name="Picture 1" descr="Diagram, schematic&#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Diagram, schematic&#10;&#10;Description automatically generated"/>
                    <pic:cNvPicPr/>
                  </pic:nvPicPr>
                  <pic:blipFill>
                    <a:blip r:embed="rId39"/>
                    <a:stretch>
                      <a:fillRect/>
                    </a:stretch>
                  </pic:blipFill>
                  <pic:spPr>
                    <a:xfrm>
                      <a:off x="0" y="0"/>
                      <a:ext cx="6622340" cy="4045570"/>
                    </a:xfrm>
                    <a:prstGeom prst="rect">
                      <a:avLst/>
                    </a:prstGeom>
                  </pic:spPr>
                </pic:pic>
              </a:graphicData>
            </a:graphic>
          </wp:inline>
        </w:drawing>
      </w:r>
    </w:p>
    <w:p w14:paraId="4258E97E" w14:textId="77777777" w:rsidR="00B27871" w:rsidRDefault="00B27871" w:rsidP="00AF5D42">
      <w:pPr>
        <w:pStyle w:val="NoSpacing"/>
        <w:rPr>
          <w:sz w:val="24"/>
          <w:szCs w:val="24"/>
        </w:rPr>
      </w:pPr>
    </w:p>
    <w:p w14:paraId="79E23E7B" w14:textId="25F0CD39" w:rsidR="00513FE0" w:rsidRDefault="00513FE0" w:rsidP="00513FE0">
      <w:pPr>
        <w:pStyle w:val="NoSpacing"/>
        <w:rPr>
          <w:sz w:val="24"/>
          <w:szCs w:val="24"/>
        </w:rPr>
      </w:pPr>
      <w:r>
        <w:rPr>
          <w:sz w:val="24"/>
          <w:szCs w:val="24"/>
        </w:rPr>
        <w:t>And we want to find leaves, L</w:t>
      </w:r>
      <w:r>
        <w:rPr>
          <w:rFonts w:ascii="Calibri" w:hAnsi="Calibri" w:cs="Calibri"/>
          <w:sz w:val="24"/>
          <w:szCs w:val="24"/>
          <w:vertAlign w:val="subscript"/>
        </w:rPr>
        <w:t>ℓ</w:t>
      </w:r>
      <w:r>
        <w:rPr>
          <w:sz w:val="24"/>
          <w:szCs w:val="24"/>
        </w:rPr>
        <w:t>, which maximize the information gain:</w:t>
      </w:r>
      <w:r w:rsidR="00C65F74">
        <w:rPr>
          <w:sz w:val="24"/>
          <w:szCs w:val="24"/>
        </w:rPr>
        <w:t xml:space="preserve">  </w:t>
      </w:r>
    </w:p>
    <w:p w14:paraId="77840119" w14:textId="77777777" w:rsidR="00513FE0" w:rsidRDefault="00513FE0" w:rsidP="00513FE0">
      <w:pPr>
        <w:pStyle w:val="NoSpacing"/>
        <w:rPr>
          <w:sz w:val="24"/>
          <w:szCs w:val="24"/>
        </w:rPr>
      </w:pPr>
    </w:p>
    <w:p w14:paraId="1E2B0535" w14:textId="3506F8B0" w:rsidR="00513FE0" w:rsidRDefault="00E713E1" w:rsidP="00513FE0">
      <w:pPr>
        <w:pStyle w:val="NoSpacing"/>
        <w:rPr>
          <w:sz w:val="24"/>
          <w:szCs w:val="24"/>
        </w:rPr>
      </w:pPr>
      <w:r w:rsidRPr="00513FE0">
        <w:rPr>
          <w:position w:val="-90"/>
        </w:rPr>
        <w:object w:dxaOrig="5580" w:dyaOrig="1920" w14:anchorId="005F54B8">
          <v:shape id="_x0000_i1042" type="#_x0000_t75" style="width:276pt;height:96pt" o:ole="">
            <v:imagedata r:id="rId40" o:title=""/>
          </v:shape>
          <o:OLEObject Type="Embed" ProgID="Equation.DSMT4" ShapeID="_x0000_i1042" DrawAspect="Content" ObjectID="_1802014760" r:id="rId41"/>
        </w:object>
      </w:r>
    </w:p>
    <w:p w14:paraId="73739619" w14:textId="77777777" w:rsidR="00513FE0" w:rsidRDefault="00513FE0" w:rsidP="00513FE0">
      <w:pPr>
        <w:pStyle w:val="NoSpacing"/>
        <w:rPr>
          <w:sz w:val="24"/>
          <w:szCs w:val="24"/>
        </w:rPr>
      </w:pPr>
    </w:p>
    <w:p w14:paraId="345220BD" w14:textId="52F874C4" w:rsidR="00513FE0" w:rsidRDefault="00513FE0" w:rsidP="00513FE0">
      <w:pPr>
        <w:pStyle w:val="NoSpacing"/>
        <w:rPr>
          <w:sz w:val="24"/>
          <w:szCs w:val="24"/>
        </w:rPr>
      </w:pPr>
      <w:r>
        <w:rPr>
          <w:sz w:val="24"/>
          <w:szCs w:val="24"/>
        </w:rPr>
        <w:t>In this diagam, L = {A</w:t>
      </w:r>
      <w:r>
        <w:rPr>
          <w:sz w:val="24"/>
          <w:szCs w:val="24"/>
          <w:vertAlign w:val="subscript"/>
        </w:rPr>
        <w:t>1</w:t>
      </w:r>
      <w:r>
        <w:rPr>
          <w:sz w:val="24"/>
          <w:szCs w:val="24"/>
        </w:rPr>
        <w:t>, B</w:t>
      </w:r>
      <w:r>
        <w:rPr>
          <w:sz w:val="24"/>
          <w:szCs w:val="24"/>
          <w:vertAlign w:val="subscript"/>
        </w:rPr>
        <w:t>1</w:t>
      </w:r>
      <w:r>
        <w:rPr>
          <w:sz w:val="24"/>
          <w:szCs w:val="24"/>
        </w:rPr>
        <w:t>, B</w:t>
      </w:r>
      <w:r>
        <w:rPr>
          <w:sz w:val="24"/>
          <w:szCs w:val="24"/>
          <w:vertAlign w:val="subscript"/>
        </w:rPr>
        <w:t>2</w:t>
      </w:r>
      <w:r>
        <w:rPr>
          <w:sz w:val="24"/>
          <w:szCs w:val="24"/>
        </w:rPr>
        <w:t xml:space="preserve">}.  Since </w:t>
      </w:r>
      <w:r>
        <w:rPr>
          <w:rFonts w:ascii="Calibri" w:hAnsi="Calibri" w:cs="Calibri"/>
          <w:sz w:val="24"/>
          <w:szCs w:val="24"/>
        </w:rPr>
        <w:t>ΔLL</w:t>
      </w:r>
      <w:r w:rsidR="00E713E1">
        <w:rPr>
          <w:rFonts w:ascii="Calibri" w:hAnsi="Calibri" w:cs="Calibri"/>
          <w:sz w:val="24"/>
          <w:szCs w:val="24"/>
          <w:vertAlign w:val="subscript"/>
        </w:rPr>
        <w:t>λ</w:t>
      </w:r>
      <w:r>
        <w:rPr>
          <w:rFonts w:ascii="Calibri" w:hAnsi="Calibri" w:cs="Calibri"/>
          <w:sz w:val="24"/>
          <w:szCs w:val="24"/>
          <w:vertAlign w:val="superscript"/>
        </w:rPr>
        <w:t>(1)</w:t>
      </w:r>
      <w:r>
        <w:rPr>
          <w:rFonts w:ascii="Calibri" w:hAnsi="Calibri" w:cs="Calibri"/>
          <w:sz w:val="24"/>
          <w:szCs w:val="24"/>
        </w:rPr>
        <w:t>(Y|Δλ</w:t>
      </w:r>
      <w:r>
        <w:rPr>
          <w:rFonts w:ascii="Calibri" w:hAnsi="Calibri" w:cs="Calibri"/>
          <w:sz w:val="24"/>
          <w:szCs w:val="24"/>
          <w:vertAlign w:val="superscript"/>
        </w:rPr>
        <w:t>(1)</w:t>
      </w:r>
      <w:r>
        <w:rPr>
          <w:rFonts w:ascii="Calibri" w:hAnsi="Calibri" w:cs="Calibri"/>
          <w:sz w:val="24"/>
          <w:szCs w:val="24"/>
        </w:rPr>
        <w:t xml:space="preserve"> → R) is fixed w/r to this tree, we basically just need to extremize the second term.  </w:t>
      </w:r>
      <w:r>
        <w:rPr>
          <w:sz w:val="24"/>
          <w:szCs w:val="24"/>
        </w:rPr>
        <w:t>We will typically use a greedy algorithm to find these leaves.  It won’t be guaranteed to produce the correct result, but I don’t think we actually care, because we won’t usually fit a tree precisely to the data anyway (that’d be overfitting).  The way we use the greedy algorithm is as follows.  Say we’re at some node, A</w:t>
      </w:r>
      <w:r>
        <w:rPr>
          <w:sz w:val="24"/>
          <w:szCs w:val="24"/>
          <w:vertAlign w:val="subscript"/>
        </w:rPr>
        <w:t>2</w:t>
      </w:r>
      <w:r>
        <w:rPr>
          <w:sz w:val="24"/>
          <w:szCs w:val="24"/>
        </w:rPr>
        <w:t xml:space="preserve"> (and this could be the root of course).  In this node are all rows with value A = A</w:t>
      </w:r>
      <w:r>
        <w:rPr>
          <w:sz w:val="24"/>
          <w:szCs w:val="24"/>
          <w:vertAlign w:val="subscript"/>
        </w:rPr>
        <w:t>2</w:t>
      </w:r>
      <w:r>
        <w:rPr>
          <w:sz w:val="24"/>
          <w:szCs w:val="24"/>
        </w:rPr>
        <w:t>.  These rows have outcomes Y</w:t>
      </w:r>
      <w:r>
        <w:rPr>
          <w:sz w:val="24"/>
          <w:szCs w:val="24"/>
          <w:vertAlign w:val="subscript"/>
        </w:rPr>
        <w:t>j</w:t>
      </w:r>
      <w:r>
        <w:rPr>
          <w:sz w:val="24"/>
          <w:szCs w:val="24"/>
        </w:rPr>
        <w:t xml:space="preserve">.  We can calculate the </w:t>
      </w:r>
      <w:r>
        <w:rPr>
          <w:rFonts w:ascii="Calibri" w:hAnsi="Calibri" w:cs="Calibri"/>
          <w:sz w:val="24"/>
          <w:szCs w:val="24"/>
        </w:rPr>
        <w:t>Δ</w:t>
      </w:r>
      <w:r>
        <w:rPr>
          <w:sz w:val="24"/>
          <w:szCs w:val="24"/>
        </w:rPr>
        <w:t>LL</w:t>
      </w:r>
      <w:r w:rsidR="00E713E1">
        <w:rPr>
          <w:rFonts w:ascii="Calibri" w:hAnsi="Calibri" w:cs="Calibri"/>
          <w:sz w:val="24"/>
          <w:szCs w:val="24"/>
          <w:vertAlign w:val="subscript"/>
        </w:rPr>
        <w:t>λ</w:t>
      </w:r>
      <w:r>
        <w:rPr>
          <w:sz w:val="24"/>
          <w:szCs w:val="24"/>
        </w:rPr>
        <w:t xml:space="preserve"> of this node </w:t>
      </w:r>
      <w:r>
        <w:rPr>
          <w:rFonts w:ascii="Calibri" w:hAnsi="Calibri" w:cs="Calibri"/>
          <w:sz w:val="24"/>
          <w:szCs w:val="24"/>
        </w:rPr>
        <w:t>Δ</w:t>
      </w:r>
      <w:r>
        <w:rPr>
          <w:sz w:val="24"/>
          <w:szCs w:val="24"/>
        </w:rPr>
        <w:t>LL</w:t>
      </w:r>
      <w:r w:rsidR="00E713E1">
        <w:rPr>
          <w:rFonts w:ascii="Calibri" w:hAnsi="Calibri" w:cs="Calibri"/>
          <w:sz w:val="24"/>
          <w:szCs w:val="24"/>
          <w:vertAlign w:val="subscript"/>
        </w:rPr>
        <w:t>λ</w:t>
      </w:r>
      <w:r>
        <w:rPr>
          <w:sz w:val="24"/>
          <w:szCs w:val="24"/>
          <w:vertAlign w:val="superscript"/>
        </w:rPr>
        <w:t>(1)</w:t>
      </w:r>
      <w:r>
        <w:rPr>
          <w:sz w:val="24"/>
          <w:szCs w:val="24"/>
        </w:rPr>
        <w:t>(Y|</w:t>
      </w:r>
      <w:r>
        <w:rPr>
          <w:rFonts w:ascii="Calibri" w:hAnsi="Calibri" w:cs="Calibri"/>
          <w:sz w:val="24"/>
          <w:szCs w:val="24"/>
        </w:rPr>
        <w:t>Δλ</w:t>
      </w:r>
      <w:r>
        <w:rPr>
          <w:rFonts w:ascii="Calibri" w:hAnsi="Calibri" w:cs="Calibri"/>
          <w:sz w:val="24"/>
          <w:szCs w:val="24"/>
          <w:vertAlign w:val="superscript"/>
        </w:rPr>
        <w:t>(1)</w:t>
      </w:r>
      <w:r>
        <w:rPr>
          <w:rFonts w:ascii="Calibri" w:hAnsi="Calibri" w:cs="Calibri"/>
          <w:sz w:val="24"/>
          <w:szCs w:val="24"/>
        </w:rPr>
        <w:t xml:space="preserve"> →</w:t>
      </w:r>
      <w:r>
        <w:rPr>
          <w:sz w:val="24"/>
          <w:szCs w:val="24"/>
        </w:rPr>
        <w:t xml:space="preserve"> A</w:t>
      </w:r>
      <w:r>
        <w:rPr>
          <w:sz w:val="24"/>
          <w:szCs w:val="24"/>
          <w:vertAlign w:val="subscript"/>
        </w:rPr>
        <w:t>2</w:t>
      </w:r>
      <w:r>
        <w:rPr>
          <w:sz w:val="24"/>
          <w:szCs w:val="24"/>
        </w:rPr>
        <w:t>)</w:t>
      </w:r>
      <w:r w:rsidR="00233DF8">
        <w:rPr>
          <w:sz w:val="24"/>
          <w:szCs w:val="24"/>
        </w:rPr>
        <w:t xml:space="preserve"> </w:t>
      </w:r>
      <w:r>
        <w:rPr>
          <w:sz w:val="24"/>
          <w:szCs w:val="24"/>
        </w:rPr>
        <w:t>as shown</w:t>
      </w:r>
      <w:r w:rsidR="00233DF8">
        <w:rPr>
          <w:sz w:val="24"/>
          <w:szCs w:val="24"/>
        </w:rPr>
        <w:t xml:space="preserve"> above</w:t>
      </w:r>
      <w:r>
        <w:rPr>
          <w:sz w:val="24"/>
          <w:szCs w:val="24"/>
        </w:rPr>
        <w:t>.  And the prediction of this node would be</w:t>
      </w:r>
      <w:r w:rsidR="002D373E">
        <w:rPr>
          <w:sz w:val="24"/>
          <w:szCs w:val="24"/>
        </w:rPr>
        <w:t xml:space="preserve"> </w:t>
      </w:r>
      <w:r w:rsidR="002D373E">
        <w:rPr>
          <w:rFonts w:ascii="Calibri" w:hAnsi="Calibri" w:cs="Calibri"/>
          <w:sz w:val="24"/>
          <w:szCs w:val="24"/>
        </w:rPr>
        <w:t>Δλ</w:t>
      </w:r>
      <w:r>
        <w:rPr>
          <w:sz w:val="24"/>
          <w:szCs w:val="24"/>
          <w:vertAlign w:val="subscript"/>
        </w:rPr>
        <w:t>A2</w:t>
      </w:r>
      <w:r>
        <w:rPr>
          <w:sz w:val="24"/>
          <w:szCs w:val="24"/>
        </w:rPr>
        <w:t xml:space="preserve"> </w:t>
      </w:r>
      <w:r w:rsidR="00233DF8">
        <w:rPr>
          <w:sz w:val="24"/>
          <w:szCs w:val="24"/>
        </w:rPr>
        <w:t xml:space="preserve">as shown above.  </w:t>
      </w:r>
      <w:r>
        <w:rPr>
          <w:sz w:val="24"/>
          <w:szCs w:val="24"/>
        </w:rPr>
        <w:t>To make further progress classifying the data, we can split Y</w:t>
      </w:r>
      <w:r>
        <w:rPr>
          <w:sz w:val="24"/>
          <w:szCs w:val="24"/>
          <w:vertAlign w:val="subscript"/>
        </w:rPr>
        <w:t>j</w:t>
      </w:r>
      <w:r>
        <w:rPr>
          <w:sz w:val="24"/>
          <w:szCs w:val="24"/>
        </w:rPr>
        <w:t>’s into two groups according to the B values: B</w:t>
      </w:r>
      <w:r>
        <w:rPr>
          <w:sz w:val="24"/>
          <w:szCs w:val="24"/>
          <w:vertAlign w:val="subscript"/>
        </w:rPr>
        <w:t>1</w:t>
      </w:r>
      <w:r>
        <w:rPr>
          <w:sz w:val="24"/>
          <w:szCs w:val="24"/>
        </w:rPr>
        <w:t>, B</w:t>
      </w:r>
      <w:r>
        <w:rPr>
          <w:sz w:val="24"/>
          <w:szCs w:val="24"/>
          <w:vertAlign w:val="subscript"/>
        </w:rPr>
        <w:t>2</w:t>
      </w:r>
      <w:r>
        <w:rPr>
          <w:sz w:val="24"/>
          <w:szCs w:val="24"/>
        </w:rPr>
        <w:t xml:space="preserve">.  </w:t>
      </w:r>
      <w:r w:rsidRPr="00A575FC">
        <w:rPr>
          <w:sz w:val="24"/>
          <w:szCs w:val="24"/>
        </w:rPr>
        <w:t xml:space="preserve">And we can calculate the </w:t>
      </w:r>
      <w:r w:rsidRPr="00A575FC">
        <w:rPr>
          <w:rFonts w:ascii="Calibri" w:hAnsi="Calibri" w:cs="Calibri"/>
          <w:sz w:val="24"/>
          <w:szCs w:val="24"/>
        </w:rPr>
        <w:t>Δ</w:t>
      </w:r>
      <w:r w:rsidR="003C50FD">
        <w:rPr>
          <w:rFonts w:ascii="Calibri" w:hAnsi="Calibri" w:cs="Calibri"/>
          <w:sz w:val="24"/>
          <w:szCs w:val="24"/>
        </w:rPr>
        <w:t>LL</w:t>
      </w:r>
      <w:r w:rsidR="00E713E1">
        <w:rPr>
          <w:rFonts w:ascii="Calibri" w:hAnsi="Calibri" w:cs="Calibri"/>
          <w:sz w:val="24"/>
          <w:szCs w:val="24"/>
          <w:vertAlign w:val="subscript"/>
        </w:rPr>
        <w:t>λ</w:t>
      </w:r>
      <w:r w:rsidRPr="003C50FD">
        <w:rPr>
          <w:sz w:val="24"/>
          <w:szCs w:val="24"/>
          <w:vertAlign w:val="superscript"/>
        </w:rPr>
        <w:t>(1)</w:t>
      </w:r>
      <w:r w:rsidRPr="00A575FC">
        <w:rPr>
          <w:sz w:val="24"/>
          <w:szCs w:val="24"/>
        </w:rPr>
        <w:t>(Y</w:t>
      </w:r>
      <w:r w:rsidR="003C50FD">
        <w:rPr>
          <w:sz w:val="24"/>
          <w:szCs w:val="24"/>
        </w:rPr>
        <w:t>|</w:t>
      </w:r>
      <w:r w:rsidR="003C50FD">
        <w:rPr>
          <w:rFonts w:ascii="Calibri" w:hAnsi="Calibri" w:cs="Calibri"/>
          <w:sz w:val="24"/>
          <w:szCs w:val="24"/>
        </w:rPr>
        <w:t>Δλ</w:t>
      </w:r>
      <w:r w:rsidR="003C50FD">
        <w:rPr>
          <w:rFonts w:ascii="Calibri" w:hAnsi="Calibri" w:cs="Calibri"/>
          <w:sz w:val="24"/>
          <w:szCs w:val="24"/>
          <w:vertAlign w:val="superscript"/>
        </w:rPr>
        <w:t>(1)</w:t>
      </w:r>
      <w:r w:rsidR="003C50FD">
        <w:rPr>
          <w:rFonts w:ascii="Calibri" w:hAnsi="Calibri" w:cs="Calibri"/>
          <w:sz w:val="24"/>
          <w:szCs w:val="24"/>
        </w:rPr>
        <w:t>→</w:t>
      </w:r>
      <w:r w:rsidRPr="00A575FC">
        <w:rPr>
          <w:sz w:val="24"/>
          <w:szCs w:val="24"/>
        </w:rPr>
        <w:t>B</w:t>
      </w:r>
      <w:r w:rsidRPr="00A575FC">
        <w:rPr>
          <w:sz w:val="24"/>
          <w:szCs w:val="24"/>
          <w:vertAlign w:val="subscript"/>
        </w:rPr>
        <w:t>1</w:t>
      </w:r>
      <w:r w:rsidRPr="00A575FC">
        <w:rPr>
          <w:sz w:val="24"/>
          <w:szCs w:val="24"/>
        </w:rPr>
        <w:t>) of the group in B</w:t>
      </w:r>
      <w:r w:rsidRPr="00A575FC">
        <w:rPr>
          <w:sz w:val="24"/>
          <w:szCs w:val="24"/>
          <w:vertAlign w:val="subscript"/>
        </w:rPr>
        <w:t>1</w:t>
      </w:r>
      <w:r w:rsidRPr="00A575FC">
        <w:rPr>
          <w:sz w:val="24"/>
          <w:szCs w:val="24"/>
        </w:rPr>
        <w:t xml:space="preserve">, and the </w:t>
      </w:r>
      <w:r w:rsidR="00A128BE">
        <w:rPr>
          <w:sz w:val="24"/>
          <w:szCs w:val="24"/>
        </w:rPr>
        <w:t>loss</w:t>
      </w:r>
      <w:r w:rsidRPr="00A575FC">
        <w:rPr>
          <w:sz w:val="24"/>
          <w:szCs w:val="24"/>
        </w:rPr>
        <w:t xml:space="preserve"> </w:t>
      </w:r>
      <w:r w:rsidRPr="00A575FC">
        <w:rPr>
          <w:rFonts w:ascii="Calibri" w:hAnsi="Calibri" w:cs="Calibri"/>
          <w:sz w:val="24"/>
          <w:szCs w:val="24"/>
        </w:rPr>
        <w:t>Δ</w:t>
      </w:r>
      <w:r w:rsidR="003C50FD">
        <w:rPr>
          <w:sz w:val="24"/>
          <w:szCs w:val="24"/>
        </w:rPr>
        <w:t>LL</w:t>
      </w:r>
      <w:r w:rsidR="00E713E1">
        <w:rPr>
          <w:rFonts w:ascii="Calibri" w:hAnsi="Calibri" w:cs="Calibri"/>
          <w:sz w:val="24"/>
          <w:szCs w:val="24"/>
          <w:vertAlign w:val="subscript"/>
        </w:rPr>
        <w:t>λ</w:t>
      </w:r>
      <w:r w:rsidRPr="003C50FD">
        <w:rPr>
          <w:sz w:val="24"/>
          <w:szCs w:val="24"/>
          <w:vertAlign w:val="superscript"/>
        </w:rPr>
        <w:t>(1)</w:t>
      </w:r>
      <w:r w:rsidRPr="00A575FC">
        <w:rPr>
          <w:sz w:val="24"/>
          <w:szCs w:val="24"/>
        </w:rPr>
        <w:t>(Y|</w:t>
      </w:r>
      <w:r w:rsidR="003C50FD">
        <w:rPr>
          <w:rFonts w:ascii="Calibri" w:hAnsi="Calibri" w:cs="Calibri"/>
          <w:sz w:val="24"/>
          <w:szCs w:val="24"/>
        </w:rPr>
        <w:t>Δλ</w:t>
      </w:r>
      <w:r w:rsidR="003C50FD">
        <w:rPr>
          <w:rFonts w:ascii="Calibri" w:hAnsi="Calibri" w:cs="Calibri"/>
          <w:sz w:val="24"/>
          <w:szCs w:val="24"/>
          <w:vertAlign w:val="superscript"/>
        </w:rPr>
        <w:t>(1)</w:t>
      </w:r>
      <w:r w:rsidR="003C50FD">
        <w:rPr>
          <w:rFonts w:ascii="Calibri" w:hAnsi="Calibri" w:cs="Calibri"/>
          <w:sz w:val="24"/>
          <w:szCs w:val="24"/>
        </w:rPr>
        <w:t>→</w:t>
      </w:r>
      <w:r w:rsidRPr="00A575FC">
        <w:rPr>
          <w:sz w:val="24"/>
          <w:szCs w:val="24"/>
        </w:rPr>
        <w:t>B</w:t>
      </w:r>
      <w:r w:rsidRPr="00A575FC">
        <w:rPr>
          <w:sz w:val="24"/>
          <w:szCs w:val="24"/>
          <w:vertAlign w:val="subscript"/>
        </w:rPr>
        <w:t>2</w:t>
      </w:r>
      <w:r w:rsidRPr="00A575FC">
        <w:rPr>
          <w:sz w:val="24"/>
          <w:szCs w:val="24"/>
        </w:rPr>
        <w:t>) of the group in B</w:t>
      </w:r>
      <w:r w:rsidRPr="00A575FC">
        <w:rPr>
          <w:sz w:val="24"/>
          <w:szCs w:val="24"/>
          <w:vertAlign w:val="subscript"/>
        </w:rPr>
        <w:t>2</w:t>
      </w:r>
      <w:r w:rsidRPr="00A575FC">
        <w:rPr>
          <w:sz w:val="24"/>
          <w:szCs w:val="24"/>
        </w:rPr>
        <w:t xml:space="preserve"> [note that I’m notationally eliding the fact that the Y’s in B</w:t>
      </w:r>
      <w:r w:rsidRPr="00A575FC">
        <w:rPr>
          <w:sz w:val="24"/>
          <w:szCs w:val="24"/>
          <w:vertAlign w:val="subscript"/>
        </w:rPr>
        <w:t>1</w:t>
      </w:r>
      <w:r w:rsidRPr="00A575FC">
        <w:rPr>
          <w:sz w:val="24"/>
          <w:szCs w:val="24"/>
        </w:rPr>
        <w:t xml:space="preserve"> or B</w:t>
      </w:r>
      <w:r w:rsidRPr="00A575FC">
        <w:rPr>
          <w:sz w:val="24"/>
          <w:szCs w:val="24"/>
          <w:vertAlign w:val="subscript"/>
        </w:rPr>
        <w:t>2</w:t>
      </w:r>
      <w:r w:rsidRPr="00A575FC">
        <w:rPr>
          <w:sz w:val="24"/>
          <w:szCs w:val="24"/>
        </w:rPr>
        <w:t xml:space="preserve"> must also be in A</w:t>
      </w:r>
      <w:r w:rsidRPr="00A575FC">
        <w:rPr>
          <w:sz w:val="24"/>
          <w:szCs w:val="24"/>
          <w:vertAlign w:val="subscript"/>
        </w:rPr>
        <w:t>2</w:t>
      </w:r>
      <w:r>
        <w:rPr>
          <w:sz w:val="24"/>
          <w:szCs w:val="24"/>
        </w:rPr>
        <w:t xml:space="preserve"> – just makes </w:t>
      </w:r>
      <w:r>
        <w:rPr>
          <w:sz w:val="24"/>
          <w:szCs w:val="24"/>
        </w:rPr>
        <w:lastRenderedPageBreak/>
        <w:t>notation too cumbersome]</w:t>
      </w:r>
      <w:r w:rsidRPr="00A575FC">
        <w:rPr>
          <w:sz w:val="24"/>
          <w:szCs w:val="24"/>
        </w:rPr>
        <w:t>.</w:t>
      </w:r>
      <w:r>
        <w:rPr>
          <w:sz w:val="24"/>
          <w:szCs w:val="24"/>
        </w:rPr>
        <w:t xml:space="preserve">  Summed together this gives the total </w:t>
      </w:r>
      <w:r>
        <w:rPr>
          <w:rFonts w:ascii="Calibri" w:hAnsi="Calibri" w:cs="Calibri"/>
          <w:sz w:val="24"/>
          <w:szCs w:val="24"/>
        </w:rPr>
        <w:t>Δ</w:t>
      </w:r>
      <w:r w:rsidR="003C50FD">
        <w:rPr>
          <w:sz w:val="24"/>
          <w:szCs w:val="24"/>
        </w:rPr>
        <w:t>LL</w:t>
      </w:r>
      <w:r w:rsidR="00E713E1">
        <w:rPr>
          <w:rFonts w:ascii="Calibri" w:hAnsi="Calibri" w:cs="Calibri"/>
          <w:sz w:val="24"/>
          <w:szCs w:val="24"/>
          <w:vertAlign w:val="subscript"/>
        </w:rPr>
        <w:t>λ</w:t>
      </w:r>
      <w:r>
        <w:rPr>
          <w:sz w:val="24"/>
          <w:szCs w:val="24"/>
          <w:vertAlign w:val="superscript"/>
        </w:rPr>
        <w:t>(1)</w:t>
      </w:r>
      <w:r>
        <w:rPr>
          <w:sz w:val="24"/>
          <w:szCs w:val="24"/>
        </w:rPr>
        <w:t>(Y|</w:t>
      </w:r>
      <w:r w:rsidR="003C50FD">
        <w:rPr>
          <w:rFonts w:ascii="Calibri" w:hAnsi="Calibri" w:cs="Calibri"/>
          <w:sz w:val="24"/>
          <w:szCs w:val="24"/>
        </w:rPr>
        <w:t>Δλ</w:t>
      </w:r>
      <w:r w:rsidR="003C50FD">
        <w:rPr>
          <w:rFonts w:ascii="Calibri" w:hAnsi="Calibri" w:cs="Calibri"/>
          <w:sz w:val="24"/>
          <w:szCs w:val="24"/>
          <w:vertAlign w:val="superscript"/>
        </w:rPr>
        <w:t>(1)</w:t>
      </w:r>
      <w:r w:rsidR="003C50FD">
        <w:rPr>
          <w:rFonts w:ascii="Calibri" w:hAnsi="Calibri" w:cs="Calibri"/>
          <w:sz w:val="24"/>
          <w:szCs w:val="24"/>
        </w:rPr>
        <w:t>→</w:t>
      </w:r>
      <w:r>
        <w:rPr>
          <w:sz w:val="24"/>
          <w:szCs w:val="24"/>
        </w:rPr>
        <w:t xml:space="preserve">B) = </w:t>
      </w:r>
      <w:r>
        <w:rPr>
          <w:rFonts w:ascii="Calibri" w:hAnsi="Calibri" w:cs="Calibri"/>
          <w:sz w:val="24"/>
          <w:szCs w:val="24"/>
        </w:rPr>
        <w:t>Δ</w:t>
      </w:r>
      <w:r w:rsidR="003C50FD">
        <w:rPr>
          <w:sz w:val="24"/>
          <w:szCs w:val="24"/>
        </w:rPr>
        <w:t>LL</w:t>
      </w:r>
      <w:r w:rsidR="00E713E1">
        <w:rPr>
          <w:rFonts w:ascii="Calibri" w:hAnsi="Calibri" w:cs="Calibri"/>
          <w:sz w:val="24"/>
          <w:szCs w:val="24"/>
          <w:vertAlign w:val="subscript"/>
        </w:rPr>
        <w:t>λ</w:t>
      </w:r>
      <w:r>
        <w:rPr>
          <w:sz w:val="24"/>
          <w:szCs w:val="24"/>
          <w:vertAlign w:val="superscript"/>
        </w:rPr>
        <w:t>(1)</w:t>
      </w:r>
      <w:r>
        <w:rPr>
          <w:sz w:val="24"/>
          <w:szCs w:val="24"/>
        </w:rPr>
        <w:t>(Y|</w:t>
      </w:r>
      <w:r w:rsidR="003C50FD">
        <w:rPr>
          <w:rFonts w:ascii="Calibri" w:hAnsi="Calibri" w:cs="Calibri"/>
          <w:sz w:val="24"/>
          <w:szCs w:val="24"/>
        </w:rPr>
        <w:t>Δλ</w:t>
      </w:r>
      <w:r w:rsidR="003C50FD">
        <w:rPr>
          <w:rFonts w:ascii="Calibri" w:hAnsi="Calibri" w:cs="Calibri"/>
          <w:sz w:val="24"/>
          <w:szCs w:val="24"/>
          <w:vertAlign w:val="superscript"/>
        </w:rPr>
        <w:t>(1)</w:t>
      </w:r>
      <w:r w:rsidR="003C50FD">
        <w:rPr>
          <w:rFonts w:ascii="Calibri" w:hAnsi="Calibri" w:cs="Calibri"/>
          <w:sz w:val="24"/>
          <w:szCs w:val="24"/>
        </w:rPr>
        <w:t>→</w:t>
      </w:r>
      <w:r>
        <w:rPr>
          <w:sz w:val="24"/>
          <w:szCs w:val="24"/>
        </w:rPr>
        <w:t>B</w:t>
      </w:r>
      <w:r>
        <w:rPr>
          <w:sz w:val="24"/>
          <w:szCs w:val="24"/>
          <w:vertAlign w:val="subscript"/>
        </w:rPr>
        <w:t>1</w:t>
      </w:r>
      <w:r>
        <w:rPr>
          <w:sz w:val="24"/>
          <w:szCs w:val="24"/>
        </w:rPr>
        <w:t xml:space="preserve">) + </w:t>
      </w:r>
      <w:r>
        <w:rPr>
          <w:rFonts w:ascii="Calibri" w:hAnsi="Calibri" w:cs="Calibri"/>
          <w:sz w:val="24"/>
          <w:szCs w:val="24"/>
        </w:rPr>
        <w:t>Δ</w:t>
      </w:r>
      <w:r w:rsidR="003C50FD">
        <w:rPr>
          <w:sz w:val="24"/>
          <w:szCs w:val="24"/>
        </w:rPr>
        <w:t>LL</w:t>
      </w:r>
      <w:r w:rsidR="00E713E1">
        <w:rPr>
          <w:rFonts w:ascii="Calibri" w:hAnsi="Calibri" w:cs="Calibri"/>
          <w:sz w:val="24"/>
          <w:szCs w:val="24"/>
          <w:vertAlign w:val="subscript"/>
        </w:rPr>
        <w:t>λ</w:t>
      </w:r>
      <w:r>
        <w:rPr>
          <w:sz w:val="24"/>
          <w:szCs w:val="24"/>
          <w:vertAlign w:val="superscript"/>
        </w:rPr>
        <w:t>(1)</w:t>
      </w:r>
      <w:r>
        <w:rPr>
          <w:sz w:val="24"/>
          <w:szCs w:val="24"/>
        </w:rPr>
        <w:t>(Y|</w:t>
      </w:r>
      <w:r w:rsidR="003C50FD" w:rsidRPr="003C50FD">
        <w:rPr>
          <w:rFonts w:ascii="Calibri" w:hAnsi="Calibri" w:cs="Calibri"/>
          <w:sz w:val="24"/>
          <w:szCs w:val="24"/>
        </w:rPr>
        <w:t>Δλ</w:t>
      </w:r>
      <w:r w:rsidR="003C50FD">
        <w:rPr>
          <w:rFonts w:ascii="Calibri" w:hAnsi="Calibri" w:cs="Calibri"/>
          <w:sz w:val="24"/>
          <w:szCs w:val="24"/>
          <w:vertAlign w:val="superscript"/>
        </w:rPr>
        <w:t>(1)</w:t>
      </w:r>
      <w:r w:rsidR="003C50FD">
        <w:rPr>
          <w:rFonts w:ascii="Calibri" w:hAnsi="Calibri" w:cs="Calibri"/>
          <w:sz w:val="24"/>
          <w:szCs w:val="24"/>
        </w:rPr>
        <w:t>→</w:t>
      </w:r>
      <w:r w:rsidRPr="003C50FD">
        <w:rPr>
          <w:sz w:val="24"/>
          <w:szCs w:val="24"/>
        </w:rPr>
        <w:t>B</w:t>
      </w:r>
      <w:r w:rsidRPr="003C50FD">
        <w:rPr>
          <w:sz w:val="24"/>
          <w:szCs w:val="24"/>
          <w:vertAlign w:val="subscript"/>
        </w:rPr>
        <w:t>2</w:t>
      </w:r>
      <w:r>
        <w:rPr>
          <w:sz w:val="24"/>
          <w:szCs w:val="24"/>
        </w:rPr>
        <w:t xml:space="preserve">).  And then we calculate the information gain for this split: IG(B) = </w:t>
      </w:r>
      <w:r>
        <w:rPr>
          <w:rFonts w:ascii="Calibri" w:hAnsi="Calibri" w:cs="Calibri"/>
          <w:sz w:val="24"/>
          <w:szCs w:val="24"/>
        </w:rPr>
        <w:t>Δ</w:t>
      </w:r>
      <w:r w:rsidR="003C50FD">
        <w:rPr>
          <w:sz w:val="24"/>
          <w:szCs w:val="24"/>
        </w:rPr>
        <w:t>LL</w:t>
      </w:r>
      <w:r w:rsidR="00E713E1">
        <w:rPr>
          <w:rFonts w:ascii="Calibri" w:hAnsi="Calibri" w:cs="Calibri"/>
          <w:sz w:val="24"/>
          <w:szCs w:val="24"/>
          <w:vertAlign w:val="subscript"/>
        </w:rPr>
        <w:t>λ</w:t>
      </w:r>
      <w:r>
        <w:rPr>
          <w:sz w:val="24"/>
          <w:szCs w:val="24"/>
          <w:vertAlign w:val="superscript"/>
        </w:rPr>
        <w:t>(1)</w:t>
      </w:r>
      <w:r>
        <w:rPr>
          <w:sz w:val="24"/>
          <w:szCs w:val="24"/>
        </w:rPr>
        <w:t>(Y|</w:t>
      </w:r>
      <w:r w:rsidR="003C50FD">
        <w:rPr>
          <w:rFonts w:ascii="Calibri" w:hAnsi="Calibri" w:cs="Calibri"/>
          <w:sz w:val="24"/>
          <w:szCs w:val="24"/>
        </w:rPr>
        <w:t>Δλ</w:t>
      </w:r>
      <w:r w:rsidR="003C50FD">
        <w:rPr>
          <w:rFonts w:ascii="Calibri" w:hAnsi="Calibri" w:cs="Calibri"/>
          <w:sz w:val="24"/>
          <w:szCs w:val="24"/>
          <w:vertAlign w:val="superscript"/>
        </w:rPr>
        <w:t>(1)</w:t>
      </w:r>
      <w:r w:rsidR="003C50FD">
        <w:rPr>
          <w:rFonts w:ascii="Calibri" w:hAnsi="Calibri" w:cs="Calibri"/>
          <w:sz w:val="24"/>
          <w:szCs w:val="24"/>
        </w:rPr>
        <w:t>→</w:t>
      </w:r>
      <w:r>
        <w:rPr>
          <w:sz w:val="24"/>
          <w:szCs w:val="24"/>
        </w:rPr>
        <w:t>A</w:t>
      </w:r>
      <w:r>
        <w:rPr>
          <w:sz w:val="24"/>
          <w:szCs w:val="24"/>
          <w:vertAlign w:val="subscript"/>
        </w:rPr>
        <w:t>2</w:t>
      </w:r>
      <w:r>
        <w:rPr>
          <w:sz w:val="24"/>
          <w:szCs w:val="24"/>
        </w:rPr>
        <w:t>)</w:t>
      </w:r>
      <w:r w:rsidRPr="009277BC">
        <w:rPr>
          <w:sz w:val="24"/>
          <w:szCs w:val="24"/>
        </w:rPr>
        <w:t xml:space="preserve"> </w:t>
      </w:r>
      <w:r>
        <w:rPr>
          <w:sz w:val="24"/>
          <w:szCs w:val="24"/>
        </w:rPr>
        <w:t xml:space="preserve">– </w:t>
      </w:r>
      <w:r>
        <w:rPr>
          <w:rFonts w:ascii="Calibri" w:hAnsi="Calibri" w:cs="Calibri"/>
          <w:sz w:val="24"/>
          <w:szCs w:val="24"/>
        </w:rPr>
        <w:t>Δ</w:t>
      </w:r>
      <w:r w:rsidR="003C50FD">
        <w:rPr>
          <w:sz w:val="24"/>
          <w:szCs w:val="24"/>
        </w:rPr>
        <w:t>LL</w:t>
      </w:r>
      <w:r w:rsidR="00E713E1">
        <w:rPr>
          <w:rFonts w:ascii="Calibri" w:hAnsi="Calibri" w:cs="Calibri"/>
          <w:sz w:val="24"/>
          <w:szCs w:val="24"/>
          <w:vertAlign w:val="subscript"/>
        </w:rPr>
        <w:t>λ</w:t>
      </w:r>
      <w:r>
        <w:rPr>
          <w:sz w:val="24"/>
          <w:szCs w:val="24"/>
          <w:vertAlign w:val="superscript"/>
        </w:rPr>
        <w:t>(1)</w:t>
      </w:r>
      <w:r>
        <w:rPr>
          <w:sz w:val="24"/>
          <w:szCs w:val="24"/>
        </w:rPr>
        <w:t>(Y</w:t>
      </w:r>
      <w:r w:rsidR="003C50FD">
        <w:rPr>
          <w:sz w:val="24"/>
          <w:szCs w:val="24"/>
        </w:rPr>
        <w:t>|</w:t>
      </w:r>
      <w:r w:rsidR="003C50FD">
        <w:rPr>
          <w:rFonts w:ascii="Calibri" w:hAnsi="Calibri" w:cs="Calibri"/>
          <w:sz w:val="24"/>
          <w:szCs w:val="24"/>
        </w:rPr>
        <w:t>Δλ</w:t>
      </w:r>
      <w:r w:rsidR="003C50FD">
        <w:rPr>
          <w:rFonts w:ascii="Calibri" w:hAnsi="Calibri" w:cs="Calibri"/>
          <w:sz w:val="24"/>
          <w:szCs w:val="24"/>
          <w:vertAlign w:val="superscript"/>
        </w:rPr>
        <w:t>(1)</w:t>
      </w:r>
      <w:r w:rsidR="003C50FD">
        <w:rPr>
          <w:rFonts w:ascii="Calibri" w:hAnsi="Calibri" w:cs="Calibri"/>
          <w:sz w:val="24"/>
          <w:szCs w:val="24"/>
        </w:rPr>
        <w:t>→</w:t>
      </w:r>
      <w:r>
        <w:rPr>
          <w:sz w:val="24"/>
          <w:szCs w:val="24"/>
        </w:rPr>
        <w:t>B).  And we choose the column B for which IG(B) is largest.  And we continue in like fashion until we’ve broken the tree down as far as we want to go.  And certainly if we should find that the information gain were ever negative, then we wouldn’t bother making the split.  Once this classification is found, we’d ostensibly say,</w:t>
      </w:r>
    </w:p>
    <w:p w14:paraId="4B82FB62" w14:textId="77777777" w:rsidR="003C50FD" w:rsidRDefault="003C50FD" w:rsidP="00AF5D42">
      <w:pPr>
        <w:pStyle w:val="NoSpacing"/>
        <w:rPr>
          <w:sz w:val="28"/>
          <w:szCs w:val="28"/>
        </w:rPr>
      </w:pPr>
    </w:p>
    <w:p w14:paraId="4AA1F38C" w14:textId="26C63851" w:rsidR="00AF5D42" w:rsidRPr="001A1F69" w:rsidRDefault="00E713E1" w:rsidP="00AF5D42">
      <w:pPr>
        <w:pStyle w:val="NoSpacing"/>
        <w:rPr>
          <w:sz w:val="28"/>
          <w:szCs w:val="28"/>
        </w:rPr>
      </w:pPr>
      <w:r w:rsidRPr="004C1C7B">
        <w:rPr>
          <w:position w:val="-64"/>
          <w:sz w:val="28"/>
          <w:szCs w:val="28"/>
        </w:rPr>
        <w:object w:dxaOrig="7500" w:dyaOrig="1400" w14:anchorId="5D00ADFB">
          <v:shape id="_x0000_i1043" type="#_x0000_t75" style="width:378pt;height:1in" o:ole="">
            <v:imagedata r:id="rId42" o:title=""/>
          </v:shape>
          <o:OLEObject Type="Embed" ProgID="Equation.DSMT4" ShapeID="_x0000_i1043" DrawAspect="Content" ObjectID="_1802014761" r:id="rId43"/>
        </w:object>
      </w:r>
    </w:p>
    <w:p w14:paraId="4209201F" w14:textId="77777777" w:rsidR="00AF5D42" w:rsidRPr="001A1F69" w:rsidRDefault="00AF5D42" w:rsidP="00AF5D42">
      <w:pPr>
        <w:pStyle w:val="NoSpacing"/>
        <w:rPr>
          <w:sz w:val="28"/>
          <w:szCs w:val="28"/>
        </w:rPr>
      </w:pPr>
    </w:p>
    <w:p w14:paraId="73220C11" w14:textId="77777777" w:rsidR="00AF5D42" w:rsidRPr="001A1F69" w:rsidRDefault="00AF5D42" w:rsidP="00AF5D42">
      <w:pPr>
        <w:pStyle w:val="NoSpacing"/>
        <w:rPr>
          <w:sz w:val="24"/>
          <w:szCs w:val="24"/>
        </w:rPr>
      </w:pPr>
      <w:r w:rsidRPr="001A1F69">
        <w:rPr>
          <w:sz w:val="24"/>
          <w:szCs w:val="24"/>
        </w:rPr>
        <w:t>But not going to fully endorse the increment, so as not to overfit.  So say rather,</w:t>
      </w:r>
    </w:p>
    <w:p w14:paraId="7C35DAF6" w14:textId="77777777" w:rsidR="00AF5D42" w:rsidRPr="001A1F69" w:rsidRDefault="00AF5D42" w:rsidP="00AF5D42">
      <w:pPr>
        <w:pStyle w:val="NoSpacing"/>
        <w:rPr>
          <w:sz w:val="24"/>
          <w:szCs w:val="24"/>
        </w:rPr>
      </w:pPr>
    </w:p>
    <w:p w14:paraId="391E1A0F" w14:textId="2E33A2F7" w:rsidR="00AF5D42" w:rsidRPr="001A1F69" w:rsidRDefault="00E713E1" w:rsidP="00AF5D42">
      <w:pPr>
        <w:pStyle w:val="NoSpacing"/>
        <w:rPr>
          <w:sz w:val="24"/>
          <w:szCs w:val="24"/>
        </w:rPr>
      </w:pPr>
      <w:r w:rsidRPr="004C1C7B">
        <w:rPr>
          <w:position w:val="-64"/>
          <w:sz w:val="28"/>
          <w:szCs w:val="28"/>
        </w:rPr>
        <w:object w:dxaOrig="7500" w:dyaOrig="1400" w14:anchorId="7E1F51F8">
          <v:shape id="_x0000_i1044" type="#_x0000_t75" style="width:378pt;height:1in" o:ole="" filled="t" fillcolor="#cfc">
            <v:imagedata r:id="rId44" o:title=""/>
          </v:shape>
          <o:OLEObject Type="Embed" ProgID="Equation.DSMT4" ShapeID="_x0000_i1044" DrawAspect="Content" ObjectID="_1802014762" r:id="rId45"/>
        </w:object>
      </w:r>
    </w:p>
    <w:p w14:paraId="52DA93AE" w14:textId="77777777" w:rsidR="00AF5D42" w:rsidRPr="001A1F69" w:rsidRDefault="00AF5D42" w:rsidP="00AF5D42">
      <w:pPr>
        <w:pStyle w:val="NoSpacing"/>
        <w:rPr>
          <w:sz w:val="24"/>
          <w:szCs w:val="24"/>
        </w:rPr>
      </w:pPr>
    </w:p>
    <w:p w14:paraId="26605912" w14:textId="77777777" w:rsidR="00AF5D42" w:rsidRPr="001A1F69" w:rsidRDefault="00AF5D42" w:rsidP="00AF5D42">
      <w:pPr>
        <w:pStyle w:val="NoSpacing"/>
        <w:rPr>
          <w:sz w:val="24"/>
          <w:szCs w:val="24"/>
        </w:rPr>
      </w:pPr>
      <w:r w:rsidRPr="001A1F69">
        <w:rPr>
          <w:sz w:val="24"/>
          <w:szCs w:val="24"/>
        </w:rPr>
        <w:t xml:space="preserve">where </w:t>
      </w:r>
      <w:r w:rsidRPr="001A1F69">
        <w:rPr>
          <w:rFonts w:ascii="Calibri" w:hAnsi="Calibri" w:cs="Calibri"/>
          <w:sz w:val="24"/>
          <w:szCs w:val="24"/>
        </w:rPr>
        <w:t>α</w:t>
      </w:r>
      <w:r w:rsidRPr="001A1F69">
        <w:rPr>
          <w:sz w:val="24"/>
          <w:szCs w:val="24"/>
        </w:rPr>
        <w:t xml:space="preserve"> is the learning rate.  </w:t>
      </w:r>
      <w:r>
        <w:rPr>
          <w:sz w:val="24"/>
          <w:szCs w:val="24"/>
        </w:rPr>
        <w:t>And our new probabilities will be:</w:t>
      </w:r>
    </w:p>
    <w:p w14:paraId="5945DFBA" w14:textId="77777777" w:rsidR="00AF5D42" w:rsidRDefault="00AF5D42" w:rsidP="00AF5D42">
      <w:pPr>
        <w:pStyle w:val="NoSpacing"/>
        <w:rPr>
          <w:color w:val="FF0000"/>
          <w:sz w:val="24"/>
          <w:szCs w:val="24"/>
        </w:rPr>
      </w:pPr>
    </w:p>
    <w:p w14:paraId="68A4DAC1" w14:textId="3A345766" w:rsidR="00AF5D42" w:rsidRDefault="00A2791B" w:rsidP="00AF5D42">
      <w:pPr>
        <w:pStyle w:val="NoSpacing"/>
        <w:rPr>
          <w:color w:val="FF0000"/>
          <w:sz w:val="24"/>
          <w:szCs w:val="24"/>
        </w:rPr>
      </w:pPr>
      <w:r w:rsidRPr="00A2791B">
        <w:rPr>
          <w:position w:val="-28"/>
        </w:rPr>
        <w:object w:dxaOrig="4239" w:dyaOrig="740" w14:anchorId="1298847E">
          <v:shape id="_x0000_i1045" type="#_x0000_t75" style="width:210pt;height:36pt" o:ole="" o:bordertopcolor="fuchsia" o:borderleftcolor="fuchsia" o:borderbottomcolor="fuchsia" o:borderrightcolor="fuchsia">
            <v:imagedata r:id="rId46" o:title=""/>
            <w10:bordertop type="single" width="12"/>
            <w10:borderleft type="single" width="12"/>
            <w10:borderbottom type="single" width="12"/>
            <w10:borderright type="single" width="12"/>
          </v:shape>
          <o:OLEObject Type="Embed" ProgID="Equation.DSMT4" ShapeID="_x0000_i1045" DrawAspect="Content" ObjectID="_1802014763" r:id="rId47"/>
        </w:object>
      </w:r>
    </w:p>
    <w:p w14:paraId="028037E6" w14:textId="0F7308EF" w:rsidR="00A13CE0" w:rsidRDefault="00A13CE0" w:rsidP="00270C6E">
      <w:pPr>
        <w:pStyle w:val="NoSpacing"/>
        <w:rPr>
          <w:sz w:val="24"/>
          <w:szCs w:val="24"/>
        </w:rPr>
      </w:pPr>
    </w:p>
    <w:p w14:paraId="55AF5ADE" w14:textId="767E5549" w:rsidR="00D65B22" w:rsidRDefault="00D65B22" w:rsidP="00D65B22">
      <w:pPr>
        <w:pStyle w:val="NoSpacing"/>
        <w:rPr>
          <w:sz w:val="24"/>
          <w:szCs w:val="24"/>
        </w:rPr>
      </w:pPr>
      <w:r w:rsidRPr="00A2600F">
        <w:rPr>
          <w:b/>
          <w:sz w:val="24"/>
          <w:szCs w:val="24"/>
        </w:rPr>
        <w:t>Note</w:t>
      </w:r>
      <w:r>
        <w:rPr>
          <w:b/>
          <w:sz w:val="24"/>
          <w:szCs w:val="24"/>
        </w:rPr>
        <w:t xml:space="preserve"> #1</w:t>
      </w:r>
      <w:r>
        <w:rPr>
          <w:sz w:val="24"/>
          <w:szCs w:val="24"/>
        </w:rPr>
        <w:t xml:space="preserve">: In practice we prune the trees to avoid overfitting.  When we’re finished with the tree, we start from the bottom, and if the gain from splitting a node is less than some user-defined value </w:t>
      </w:r>
      <w:r>
        <w:rPr>
          <w:rFonts w:ascii="Calibri" w:hAnsi="Calibri" w:cs="Calibri"/>
          <w:sz w:val="24"/>
          <w:szCs w:val="24"/>
        </w:rPr>
        <w:t>γ</w:t>
      </w:r>
      <w:r>
        <w:rPr>
          <w:sz w:val="24"/>
          <w:szCs w:val="24"/>
        </w:rPr>
        <w:t xml:space="preserve">, then we would erase that split.  And we’d work our way up the tree eliminating splits with gains &lt; </w:t>
      </w:r>
      <w:r>
        <w:rPr>
          <w:rFonts w:ascii="Calibri" w:hAnsi="Calibri" w:cs="Calibri"/>
          <w:sz w:val="24"/>
          <w:szCs w:val="24"/>
        </w:rPr>
        <w:t>γ</w:t>
      </w:r>
      <w:r>
        <w:rPr>
          <w:sz w:val="24"/>
          <w:szCs w:val="24"/>
        </w:rPr>
        <w:t xml:space="preserve">.  We’ll stop as soon as we get to a tree whose leaves all have gains &gt; </w:t>
      </w:r>
      <w:r>
        <w:rPr>
          <w:rFonts w:ascii="Calibri" w:hAnsi="Calibri" w:cs="Calibri"/>
          <w:sz w:val="24"/>
          <w:szCs w:val="24"/>
        </w:rPr>
        <w:t>γ</w:t>
      </w:r>
      <w:r>
        <w:rPr>
          <w:sz w:val="24"/>
          <w:szCs w:val="24"/>
        </w:rPr>
        <w:t xml:space="preserve"> (even if further up the tree there are gains &lt; </w:t>
      </w:r>
      <w:r>
        <w:rPr>
          <w:rFonts w:ascii="Calibri" w:hAnsi="Calibri" w:cs="Calibri"/>
          <w:sz w:val="24"/>
          <w:szCs w:val="24"/>
        </w:rPr>
        <w:t>γ</w:t>
      </w:r>
      <w:r>
        <w:rPr>
          <w:sz w:val="24"/>
          <w:szCs w:val="24"/>
        </w:rPr>
        <w:t xml:space="preserve">).  </w:t>
      </w:r>
      <w:r w:rsidR="00717FD3">
        <w:rPr>
          <w:sz w:val="24"/>
          <w:szCs w:val="24"/>
        </w:rPr>
        <w:t xml:space="preserve">This is where the regularization parameter </w:t>
      </w:r>
      <w:r w:rsidR="00717FD3">
        <w:rPr>
          <w:rFonts w:ascii="Calibri" w:hAnsi="Calibri" w:cs="Calibri"/>
          <w:sz w:val="24"/>
          <w:szCs w:val="24"/>
        </w:rPr>
        <w:t>λ</w:t>
      </w:r>
      <w:r w:rsidR="00717FD3">
        <w:rPr>
          <w:sz w:val="24"/>
          <w:szCs w:val="24"/>
        </w:rPr>
        <w:t xml:space="preserve"> comes in, as the larger </w:t>
      </w:r>
      <w:r w:rsidR="00717FD3">
        <w:rPr>
          <w:rFonts w:ascii="Calibri" w:hAnsi="Calibri" w:cs="Calibri"/>
          <w:sz w:val="24"/>
          <w:szCs w:val="24"/>
        </w:rPr>
        <w:t>λ</w:t>
      </w:r>
      <w:r w:rsidR="00717FD3">
        <w:rPr>
          <w:sz w:val="24"/>
          <w:szCs w:val="24"/>
        </w:rPr>
        <w:t xml:space="preserve"> is, the smaller the </w:t>
      </w:r>
      <w:r w:rsidR="00717FD3">
        <w:rPr>
          <w:rFonts w:ascii="Calibri" w:hAnsi="Calibri" w:cs="Calibri"/>
          <w:sz w:val="24"/>
          <w:szCs w:val="24"/>
        </w:rPr>
        <w:t>Δ</w:t>
      </w:r>
      <w:r w:rsidR="00717FD3">
        <w:rPr>
          <w:sz w:val="24"/>
          <w:szCs w:val="24"/>
        </w:rPr>
        <w:t>SSE</w:t>
      </w:r>
      <w:r w:rsidR="00717FD3">
        <w:rPr>
          <w:rFonts w:ascii="Calibri" w:hAnsi="Calibri" w:cs="Calibri"/>
          <w:sz w:val="24"/>
          <w:szCs w:val="24"/>
          <w:vertAlign w:val="subscript"/>
        </w:rPr>
        <w:t>λ</w:t>
      </w:r>
      <w:r w:rsidR="00717FD3">
        <w:rPr>
          <w:sz w:val="24"/>
          <w:szCs w:val="24"/>
        </w:rPr>
        <w:t xml:space="preserve"> for a given leaf will be, and so the more likely it is to be dropped according to the gamma parameter.  </w:t>
      </w:r>
    </w:p>
    <w:p w14:paraId="59C258A9" w14:textId="77777777" w:rsidR="00D65B22" w:rsidRDefault="00D65B22" w:rsidP="00D65B22">
      <w:pPr>
        <w:pStyle w:val="NoSpacing"/>
        <w:rPr>
          <w:sz w:val="24"/>
          <w:szCs w:val="24"/>
        </w:rPr>
      </w:pPr>
    </w:p>
    <w:p w14:paraId="5D6E4101" w14:textId="77777777" w:rsidR="00D65B22" w:rsidRDefault="00D65B22" w:rsidP="00D65B22">
      <w:pPr>
        <w:pStyle w:val="NoSpacing"/>
        <w:rPr>
          <w:sz w:val="24"/>
          <w:szCs w:val="24"/>
        </w:rPr>
      </w:pPr>
      <w:r w:rsidRPr="00A2600F">
        <w:rPr>
          <w:b/>
          <w:sz w:val="24"/>
          <w:szCs w:val="24"/>
        </w:rPr>
        <w:t>Note</w:t>
      </w:r>
      <w:r>
        <w:rPr>
          <w:b/>
          <w:sz w:val="24"/>
          <w:szCs w:val="24"/>
        </w:rPr>
        <w:t xml:space="preserve"> #2</w:t>
      </w:r>
      <w:r>
        <w:rPr>
          <w:sz w:val="24"/>
          <w:szCs w:val="24"/>
        </w:rPr>
        <w:t>: Apparently, in this algorithm, a leaf’s ‘cover’, defined as:</w:t>
      </w:r>
    </w:p>
    <w:p w14:paraId="1E83B83F" w14:textId="77777777" w:rsidR="00D65B22" w:rsidRDefault="00D65B22" w:rsidP="00D65B22">
      <w:pPr>
        <w:pStyle w:val="NoSpacing"/>
        <w:rPr>
          <w:sz w:val="24"/>
          <w:szCs w:val="24"/>
        </w:rPr>
      </w:pPr>
    </w:p>
    <w:p w14:paraId="0FD037AC" w14:textId="188EB1C1" w:rsidR="00D65B22" w:rsidRDefault="00D65B22" w:rsidP="00D65B22">
      <w:pPr>
        <w:pStyle w:val="NoSpacing"/>
      </w:pPr>
      <w:r>
        <w:rPr>
          <w:sz w:val="24"/>
          <w:szCs w:val="24"/>
        </w:rPr>
        <w:t xml:space="preserve"> </w:t>
      </w:r>
      <w:r w:rsidRPr="0080446C">
        <w:rPr>
          <w:position w:val="-30"/>
        </w:rPr>
        <w:object w:dxaOrig="2060" w:dyaOrig="720" w14:anchorId="14AE6662">
          <v:shape id="_x0000_i1046" type="#_x0000_t75" style="width:102pt;height:36pt" o:ole="">
            <v:imagedata r:id="rId48" o:title=""/>
          </v:shape>
          <o:OLEObject Type="Embed" ProgID="Equation.DSMT4" ShapeID="_x0000_i1046" DrawAspect="Content" ObjectID="_1802014764" r:id="rId49"/>
        </w:object>
      </w:r>
    </w:p>
    <w:p w14:paraId="3545F74E" w14:textId="582D3C08" w:rsidR="00D65B22" w:rsidRDefault="00D65B22" w:rsidP="00D65B22">
      <w:pPr>
        <w:pStyle w:val="NoSpacing"/>
      </w:pPr>
    </w:p>
    <w:p w14:paraId="5A64F0CC" w14:textId="213217D8" w:rsidR="00D65B22" w:rsidRPr="00E713E1" w:rsidRDefault="00D65B22" w:rsidP="00D65B22">
      <w:pPr>
        <w:pStyle w:val="NoSpacing"/>
        <w:rPr>
          <w:sz w:val="28"/>
          <w:szCs w:val="28"/>
        </w:rPr>
      </w:pPr>
      <w:r w:rsidRPr="00E713E1">
        <w:rPr>
          <w:sz w:val="24"/>
          <w:szCs w:val="24"/>
        </w:rPr>
        <w:t xml:space="preserve">must be greater than a minimum value, usually equal to 1 by default.  </w:t>
      </w:r>
      <w:r w:rsidR="00A128BE">
        <w:rPr>
          <w:sz w:val="24"/>
          <w:szCs w:val="24"/>
        </w:rPr>
        <w:t>Might observe</w:t>
      </w:r>
      <w:r w:rsidRPr="00E713E1">
        <w:rPr>
          <w:sz w:val="24"/>
          <w:szCs w:val="24"/>
        </w:rPr>
        <w:t xml:space="preserve"> that the analogous term in the regression formula is just n</w:t>
      </w:r>
      <w:r w:rsidRPr="00E713E1">
        <w:rPr>
          <w:sz w:val="24"/>
          <w:szCs w:val="24"/>
          <w:vertAlign w:val="subscript"/>
        </w:rPr>
        <w:t>Ll</w:t>
      </w:r>
      <w:r w:rsidRPr="00E713E1">
        <w:rPr>
          <w:sz w:val="24"/>
          <w:szCs w:val="24"/>
        </w:rPr>
        <w:t xml:space="preserve">, the number of terms in the leaf.  </w:t>
      </w:r>
    </w:p>
    <w:p w14:paraId="01E8C460" w14:textId="77777777" w:rsidR="00D65B22" w:rsidRDefault="00D65B22" w:rsidP="00270C6E">
      <w:pPr>
        <w:pStyle w:val="NoSpacing"/>
        <w:rPr>
          <w:sz w:val="24"/>
          <w:szCs w:val="24"/>
        </w:rPr>
      </w:pPr>
    </w:p>
    <w:p w14:paraId="4AC07F49" w14:textId="77777777" w:rsidR="00A2791B" w:rsidRPr="001A1F69" w:rsidRDefault="00A2791B" w:rsidP="00A2791B">
      <w:pPr>
        <w:pStyle w:val="NoSpacing"/>
        <w:rPr>
          <w:i/>
          <w:color w:val="0000FF"/>
          <w:sz w:val="24"/>
          <w:szCs w:val="24"/>
        </w:rPr>
      </w:pPr>
      <w:r w:rsidRPr="00A01366">
        <w:rPr>
          <w:i/>
          <w:color w:val="0000FF"/>
          <w:sz w:val="24"/>
          <w:szCs w:val="24"/>
        </w:rPr>
        <w:t>2</w:t>
      </w:r>
      <w:r w:rsidRPr="00A01366">
        <w:rPr>
          <w:i/>
          <w:color w:val="0000FF"/>
          <w:sz w:val="24"/>
          <w:szCs w:val="24"/>
          <w:vertAlign w:val="superscript"/>
        </w:rPr>
        <w:t>nd</w:t>
      </w:r>
      <w:r w:rsidRPr="00A01366">
        <w:rPr>
          <w:i/>
          <w:color w:val="0000FF"/>
          <w:sz w:val="24"/>
          <w:szCs w:val="24"/>
        </w:rPr>
        <w:t xml:space="preserve"> Tree</w:t>
      </w:r>
    </w:p>
    <w:p w14:paraId="55DFF96C" w14:textId="62F1A8B8" w:rsidR="00A2791B" w:rsidRPr="00AA2F6E" w:rsidRDefault="00AA2F6E" w:rsidP="00A2791B">
      <w:pPr>
        <w:pStyle w:val="NoSpacing"/>
        <w:rPr>
          <w:sz w:val="24"/>
          <w:szCs w:val="24"/>
        </w:rPr>
      </w:pPr>
      <w:r>
        <w:rPr>
          <w:sz w:val="24"/>
          <w:szCs w:val="24"/>
        </w:rPr>
        <w:lastRenderedPageBreak/>
        <w:t xml:space="preserve">Next, we’d like to create a decision tree to improve this classification.  So we’ll look to add an increment </w:t>
      </w:r>
      <w:r>
        <w:rPr>
          <w:rFonts w:ascii="Calibri" w:hAnsi="Calibri" w:cs="Calibri"/>
          <w:sz w:val="24"/>
          <w:szCs w:val="24"/>
        </w:rPr>
        <w:t>Δλ</w:t>
      </w:r>
      <w:r>
        <w:rPr>
          <w:sz w:val="24"/>
          <w:szCs w:val="24"/>
          <w:vertAlign w:val="subscript"/>
        </w:rPr>
        <w:t>i</w:t>
      </w:r>
      <w:r>
        <w:rPr>
          <w:sz w:val="24"/>
          <w:szCs w:val="24"/>
          <w:vertAlign w:val="superscript"/>
        </w:rPr>
        <w:t>(2)</w:t>
      </w:r>
      <w:r>
        <w:rPr>
          <w:sz w:val="24"/>
          <w:szCs w:val="24"/>
        </w:rPr>
        <w:t xml:space="preserve"> to our estimation of </w:t>
      </w:r>
      <w:r>
        <w:rPr>
          <w:rFonts w:ascii="Calibri" w:hAnsi="Calibri" w:cs="Calibri"/>
          <w:sz w:val="24"/>
          <w:szCs w:val="24"/>
        </w:rPr>
        <w:t>λ</w:t>
      </w:r>
      <w:r>
        <w:rPr>
          <w:sz w:val="24"/>
          <w:szCs w:val="24"/>
          <w:vertAlign w:val="subscript"/>
        </w:rPr>
        <w:t>i</w:t>
      </w:r>
      <w:r>
        <w:rPr>
          <w:sz w:val="24"/>
          <w:szCs w:val="24"/>
        </w:rPr>
        <w:t xml:space="preserve">.  So we’ll say </w:t>
      </w:r>
      <w:r>
        <w:rPr>
          <w:rFonts w:ascii="Calibri" w:hAnsi="Calibri" w:cs="Calibri"/>
          <w:sz w:val="24"/>
          <w:szCs w:val="24"/>
        </w:rPr>
        <w:t>λ</w:t>
      </w:r>
      <w:r>
        <w:rPr>
          <w:sz w:val="24"/>
          <w:szCs w:val="24"/>
          <w:vertAlign w:val="subscript"/>
        </w:rPr>
        <w:t>i</w:t>
      </w:r>
      <w:r>
        <w:rPr>
          <w:sz w:val="24"/>
          <w:szCs w:val="24"/>
          <w:vertAlign w:val="superscript"/>
        </w:rPr>
        <w:t>(2)</w:t>
      </w:r>
      <w:r>
        <w:rPr>
          <w:sz w:val="24"/>
          <w:szCs w:val="24"/>
        </w:rPr>
        <w:t xml:space="preserve"> = </w:t>
      </w:r>
      <w:r>
        <w:rPr>
          <w:rFonts w:ascii="Calibri" w:hAnsi="Calibri" w:cs="Calibri"/>
          <w:sz w:val="24"/>
          <w:szCs w:val="24"/>
        </w:rPr>
        <w:t>λ</w:t>
      </w:r>
      <w:r>
        <w:rPr>
          <w:sz w:val="24"/>
          <w:szCs w:val="24"/>
          <w:vertAlign w:val="subscript"/>
        </w:rPr>
        <w:t>i</w:t>
      </w:r>
      <w:r>
        <w:rPr>
          <w:sz w:val="24"/>
          <w:szCs w:val="24"/>
          <w:vertAlign w:val="superscript"/>
        </w:rPr>
        <w:t>(1)</w:t>
      </w:r>
      <w:r>
        <w:rPr>
          <w:sz w:val="24"/>
          <w:szCs w:val="24"/>
        </w:rPr>
        <w:t xml:space="preserve"> + </w:t>
      </w:r>
      <w:r>
        <w:rPr>
          <w:rFonts w:ascii="Calibri" w:hAnsi="Calibri" w:cs="Calibri"/>
          <w:sz w:val="24"/>
          <w:szCs w:val="24"/>
        </w:rPr>
        <w:t>Δλ</w:t>
      </w:r>
      <w:r>
        <w:rPr>
          <w:sz w:val="24"/>
          <w:szCs w:val="24"/>
          <w:vertAlign w:val="subscript"/>
        </w:rPr>
        <w:t>i</w:t>
      </w:r>
      <w:r>
        <w:rPr>
          <w:sz w:val="24"/>
          <w:szCs w:val="24"/>
          <w:vertAlign w:val="superscript"/>
        </w:rPr>
        <w:t>(2)</w:t>
      </w:r>
      <w:r>
        <w:rPr>
          <w:sz w:val="24"/>
          <w:szCs w:val="24"/>
        </w:rPr>
        <w:t>.  And fill this into LL</w:t>
      </w:r>
      <w:r w:rsidR="00A128BE">
        <w:rPr>
          <w:rFonts w:ascii="Calibri" w:hAnsi="Calibri" w:cs="Calibri"/>
          <w:sz w:val="24"/>
          <w:szCs w:val="24"/>
          <w:vertAlign w:val="subscript"/>
        </w:rPr>
        <w:t>λ</w:t>
      </w:r>
      <w:r>
        <w:rPr>
          <w:sz w:val="24"/>
          <w:szCs w:val="24"/>
        </w:rPr>
        <w:t>,</w:t>
      </w:r>
    </w:p>
    <w:p w14:paraId="0C707F47" w14:textId="77777777" w:rsidR="00A2791B" w:rsidRPr="001A1F69" w:rsidRDefault="00A2791B" w:rsidP="00A2791B">
      <w:pPr>
        <w:pStyle w:val="NoSpacing"/>
        <w:rPr>
          <w:sz w:val="24"/>
          <w:szCs w:val="24"/>
        </w:rPr>
      </w:pPr>
    </w:p>
    <w:p w14:paraId="52CF6E81" w14:textId="65CDB3B1" w:rsidR="00A2791B" w:rsidRPr="001A1F69" w:rsidRDefault="00B91FA5" w:rsidP="00A2791B">
      <w:pPr>
        <w:pStyle w:val="NoSpacing"/>
        <w:rPr>
          <w:sz w:val="24"/>
          <w:szCs w:val="24"/>
        </w:rPr>
      </w:pPr>
      <w:r w:rsidRPr="000979D3">
        <w:rPr>
          <w:position w:val="-62"/>
          <w:sz w:val="24"/>
          <w:szCs w:val="24"/>
        </w:rPr>
        <w:object w:dxaOrig="5840" w:dyaOrig="1359" w14:anchorId="7EFADD1A">
          <v:shape id="_x0000_i1047" type="#_x0000_t75" style="width:312pt;height:1in" o:ole="">
            <v:imagedata r:id="rId50" o:title=""/>
          </v:shape>
          <o:OLEObject Type="Embed" ProgID="Equation.DSMT4" ShapeID="_x0000_i1047" DrawAspect="Content" ObjectID="_1802014765" r:id="rId51"/>
        </w:object>
      </w:r>
    </w:p>
    <w:p w14:paraId="7ACF2F0A" w14:textId="77777777" w:rsidR="00A2791B" w:rsidRDefault="00A2791B" w:rsidP="00A2791B">
      <w:pPr>
        <w:pStyle w:val="NoSpacing"/>
        <w:rPr>
          <w:sz w:val="24"/>
          <w:szCs w:val="24"/>
        </w:rPr>
      </w:pPr>
    </w:p>
    <w:p w14:paraId="794C8D36" w14:textId="77777777" w:rsidR="00A2791B" w:rsidRDefault="00A2791B" w:rsidP="00A2791B">
      <w:pPr>
        <w:pStyle w:val="NoSpacing"/>
        <w:rPr>
          <w:sz w:val="24"/>
          <w:szCs w:val="24"/>
        </w:rPr>
      </w:pPr>
      <w:r>
        <w:rPr>
          <w:sz w:val="24"/>
          <w:szCs w:val="24"/>
        </w:rPr>
        <w:t xml:space="preserve">Again we’ll expand out to quadratic order in </w:t>
      </w:r>
      <w:r>
        <w:rPr>
          <w:rFonts w:ascii="Calibri" w:hAnsi="Calibri" w:cs="Calibri"/>
          <w:sz w:val="24"/>
          <w:szCs w:val="24"/>
        </w:rPr>
        <w:t>Δλ</w:t>
      </w:r>
      <w:r>
        <w:rPr>
          <w:rFonts w:ascii="Calibri" w:hAnsi="Calibri" w:cs="Calibri"/>
          <w:sz w:val="24"/>
          <w:szCs w:val="24"/>
          <w:vertAlign w:val="subscript"/>
        </w:rPr>
        <w:t>i</w:t>
      </w:r>
      <w:r>
        <w:rPr>
          <w:sz w:val="24"/>
          <w:szCs w:val="24"/>
          <w:vertAlign w:val="superscript"/>
        </w:rPr>
        <w:t>(2)</w:t>
      </w:r>
      <w:r>
        <w:rPr>
          <w:sz w:val="24"/>
          <w:szCs w:val="24"/>
        </w:rPr>
        <w:t xml:space="preserve">, </w:t>
      </w:r>
    </w:p>
    <w:p w14:paraId="08D2571E" w14:textId="77777777" w:rsidR="00A2791B" w:rsidRDefault="00A2791B" w:rsidP="00A2791B">
      <w:pPr>
        <w:pStyle w:val="NoSpacing"/>
        <w:rPr>
          <w:sz w:val="24"/>
          <w:szCs w:val="24"/>
        </w:rPr>
      </w:pPr>
    </w:p>
    <w:p w14:paraId="0864CF2D" w14:textId="320B67AC" w:rsidR="00A2791B" w:rsidRDefault="00B91FA5" w:rsidP="00A2791B">
      <w:pPr>
        <w:pStyle w:val="NoSpacing"/>
        <w:rPr>
          <w:sz w:val="24"/>
          <w:szCs w:val="24"/>
        </w:rPr>
      </w:pPr>
      <w:r w:rsidRPr="00EF73F0">
        <w:rPr>
          <w:position w:val="-124"/>
        </w:rPr>
        <w:object w:dxaOrig="7860" w:dyaOrig="2600" w14:anchorId="79011B9D">
          <v:shape id="_x0000_i1048" type="#_x0000_t75" style="width:378pt;height:126pt" o:ole="">
            <v:imagedata r:id="rId52" o:title=""/>
          </v:shape>
          <o:OLEObject Type="Embed" ProgID="Equation.DSMT4" ShapeID="_x0000_i1048" DrawAspect="Content" ObjectID="_1802014766" r:id="rId53"/>
        </w:object>
      </w:r>
    </w:p>
    <w:p w14:paraId="1E6CAA72" w14:textId="77777777" w:rsidR="00A2791B" w:rsidRDefault="00A2791B" w:rsidP="00A2791B">
      <w:pPr>
        <w:pStyle w:val="NoSpacing"/>
        <w:rPr>
          <w:sz w:val="24"/>
          <w:szCs w:val="24"/>
        </w:rPr>
      </w:pPr>
    </w:p>
    <w:p w14:paraId="49D39AA0" w14:textId="3037468E" w:rsidR="00A2791B" w:rsidRDefault="00A2791B" w:rsidP="00A2791B">
      <w:pPr>
        <w:pStyle w:val="NoSpacing"/>
        <w:rPr>
          <w:sz w:val="24"/>
          <w:szCs w:val="24"/>
        </w:rPr>
      </w:pPr>
      <w:r>
        <w:rPr>
          <w:sz w:val="24"/>
          <w:szCs w:val="24"/>
        </w:rPr>
        <w:t xml:space="preserve">and neglect the zeroth order term which is purely dependent on </w:t>
      </w:r>
      <w:r>
        <w:rPr>
          <w:rFonts w:ascii="Calibri" w:hAnsi="Calibri" w:cs="Calibri"/>
          <w:sz w:val="24"/>
          <w:szCs w:val="24"/>
        </w:rPr>
        <w:t>λ</w:t>
      </w:r>
      <w:r>
        <w:rPr>
          <w:rFonts w:ascii="Calibri" w:hAnsi="Calibri" w:cs="Calibri"/>
          <w:sz w:val="24"/>
          <w:szCs w:val="24"/>
          <w:vertAlign w:val="subscript"/>
        </w:rPr>
        <w:t>i</w:t>
      </w:r>
      <w:r>
        <w:rPr>
          <w:sz w:val="24"/>
          <w:szCs w:val="24"/>
          <w:vertAlign w:val="superscript"/>
        </w:rPr>
        <w:t>(1)</w:t>
      </w:r>
      <w:r>
        <w:rPr>
          <w:sz w:val="24"/>
          <w:szCs w:val="24"/>
        </w:rPr>
        <w:t xml:space="preserve">, as it’s a constant at this point.  And then we’ll explicitly separate, somehow, our </w:t>
      </w:r>
      <w:r>
        <w:rPr>
          <w:rFonts w:ascii="Calibri" w:hAnsi="Calibri" w:cs="Calibri"/>
          <w:sz w:val="24"/>
          <w:szCs w:val="24"/>
        </w:rPr>
        <w:t xml:space="preserve">Δλ’s into leaves, </w:t>
      </w:r>
      <w:r w:rsidR="00AF337E">
        <w:rPr>
          <w:rFonts w:ascii="Calibri" w:hAnsi="Calibri" w:cs="Calibri"/>
          <w:sz w:val="24"/>
          <w:szCs w:val="24"/>
        </w:rPr>
        <w:t>L</w:t>
      </w:r>
      <w:r w:rsidRPr="00AF337E">
        <w:rPr>
          <w:rFonts w:ascii="Calibri" w:hAnsi="Calibri" w:cs="Calibri"/>
          <w:sz w:val="24"/>
          <w:szCs w:val="24"/>
          <w:vertAlign w:val="subscript"/>
        </w:rPr>
        <w:t>ℓ</w:t>
      </w:r>
      <w:r>
        <w:rPr>
          <w:rFonts w:ascii="Calibri" w:hAnsi="Calibri" w:cs="Calibri"/>
          <w:sz w:val="24"/>
          <w:szCs w:val="24"/>
        </w:rPr>
        <w:t xml:space="preserve">.  So we’ll denote everything with </w:t>
      </w:r>
      <w:r w:rsidR="00AF337E">
        <w:rPr>
          <w:rFonts w:ascii="Calibri" w:hAnsi="Calibri" w:cs="Calibri"/>
          <w:sz w:val="24"/>
          <w:szCs w:val="24"/>
        </w:rPr>
        <w:t>L</w:t>
      </w:r>
      <w:r>
        <w:rPr>
          <w:rFonts w:ascii="Calibri" w:hAnsi="Calibri" w:cs="Calibri"/>
          <w:sz w:val="24"/>
          <w:szCs w:val="24"/>
        </w:rPr>
        <w:t>ℓ</w:t>
      </w:r>
      <w:r w:rsidR="00AF337E">
        <w:rPr>
          <w:rFonts w:ascii="Calibri" w:hAnsi="Calibri" w:cs="Calibri"/>
          <w:sz w:val="24"/>
          <w:szCs w:val="24"/>
        </w:rPr>
        <w:t>,</w:t>
      </w:r>
      <w:r w:rsidR="002E1091">
        <w:rPr>
          <w:rFonts w:ascii="Calibri" w:hAnsi="Calibri" w:cs="Calibri"/>
          <w:sz w:val="24"/>
          <w:szCs w:val="24"/>
        </w:rPr>
        <w:t xml:space="preserve"> </w:t>
      </w:r>
      <w:r>
        <w:rPr>
          <w:rFonts w:ascii="Calibri" w:hAnsi="Calibri" w:cs="Calibri"/>
          <w:sz w:val="24"/>
          <w:szCs w:val="24"/>
        </w:rPr>
        <w:t>j subscript, which means j</w:t>
      </w:r>
      <w:r w:rsidRPr="00EF73F0">
        <w:rPr>
          <w:rFonts w:ascii="Calibri" w:hAnsi="Calibri" w:cs="Calibri"/>
          <w:sz w:val="24"/>
          <w:szCs w:val="24"/>
          <w:vertAlign w:val="superscript"/>
        </w:rPr>
        <w:t>th</w:t>
      </w:r>
      <w:r>
        <w:rPr>
          <w:sz w:val="24"/>
          <w:szCs w:val="24"/>
        </w:rPr>
        <w:t xml:space="preserve"> element of leaf </w:t>
      </w:r>
      <w:r>
        <w:rPr>
          <w:rFonts w:ascii="Calibri" w:hAnsi="Calibri" w:cs="Calibri"/>
          <w:sz w:val="24"/>
          <w:szCs w:val="24"/>
        </w:rPr>
        <w:t>ℓ</w:t>
      </w:r>
      <w:r>
        <w:rPr>
          <w:sz w:val="24"/>
          <w:szCs w:val="24"/>
        </w:rPr>
        <w:t xml:space="preserve">.  Note the leaves, </w:t>
      </w:r>
      <w:r w:rsidR="00AF337E">
        <w:rPr>
          <w:sz w:val="24"/>
          <w:szCs w:val="24"/>
        </w:rPr>
        <w:t>L</w:t>
      </w:r>
      <w:r w:rsidRPr="00AF337E">
        <w:rPr>
          <w:rFonts w:ascii="Calibri" w:hAnsi="Calibri" w:cs="Calibri"/>
          <w:sz w:val="24"/>
          <w:szCs w:val="24"/>
          <w:vertAlign w:val="subscript"/>
        </w:rPr>
        <w:t>ℓ</w:t>
      </w:r>
      <w:r>
        <w:rPr>
          <w:sz w:val="24"/>
          <w:szCs w:val="24"/>
        </w:rPr>
        <w:t>, in this tree, won’t be identical to the leaves in the previous tree.  So we have:</w:t>
      </w:r>
    </w:p>
    <w:p w14:paraId="55DFC357" w14:textId="77777777" w:rsidR="00A2791B" w:rsidRDefault="00A2791B" w:rsidP="00A2791B">
      <w:pPr>
        <w:pStyle w:val="NoSpacing"/>
        <w:rPr>
          <w:sz w:val="24"/>
          <w:szCs w:val="24"/>
        </w:rPr>
      </w:pPr>
    </w:p>
    <w:p w14:paraId="0455CAEF" w14:textId="72AF84ED" w:rsidR="00A2791B" w:rsidRDefault="00B91FA5" w:rsidP="00A2791B">
      <w:pPr>
        <w:pStyle w:val="NoSpacing"/>
        <w:rPr>
          <w:sz w:val="24"/>
          <w:szCs w:val="24"/>
        </w:rPr>
      </w:pPr>
      <w:r w:rsidRPr="00EF73F0">
        <w:rPr>
          <w:color w:val="7030A0"/>
          <w:position w:val="-136"/>
          <w:sz w:val="24"/>
          <w:szCs w:val="24"/>
        </w:rPr>
        <w:object w:dxaOrig="10340" w:dyaOrig="3000" w14:anchorId="3A8D48E7">
          <v:shape id="_x0000_i1049" type="#_x0000_t75" style="width:492pt;height:2in" o:ole="">
            <v:imagedata r:id="rId54" o:title=""/>
          </v:shape>
          <o:OLEObject Type="Embed" ProgID="Equation.DSMT4" ShapeID="_x0000_i1049" DrawAspect="Content" ObjectID="_1802014767" r:id="rId55"/>
        </w:object>
      </w:r>
    </w:p>
    <w:p w14:paraId="6A56DCA2" w14:textId="77777777" w:rsidR="00A2791B" w:rsidRPr="001A1F69" w:rsidRDefault="00A2791B" w:rsidP="00A2791B">
      <w:pPr>
        <w:pStyle w:val="NoSpacing"/>
        <w:rPr>
          <w:sz w:val="24"/>
          <w:szCs w:val="24"/>
        </w:rPr>
      </w:pPr>
    </w:p>
    <w:p w14:paraId="215B1A54" w14:textId="77777777" w:rsidR="00A2791B" w:rsidRDefault="00A2791B" w:rsidP="00A2791B">
      <w:pPr>
        <w:pStyle w:val="NoSpacing"/>
        <w:rPr>
          <w:sz w:val="24"/>
          <w:szCs w:val="24"/>
        </w:rPr>
      </w:pPr>
      <w:r>
        <w:rPr>
          <w:sz w:val="24"/>
          <w:szCs w:val="24"/>
        </w:rPr>
        <w:t>I’m going to simplify this some still, by putting it in terms of p</w:t>
      </w:r>
      <w:r>
        <w:rPr>
          <w:sz w:val="24"/>
          <w:szCs w:val="24"/>
          <w:vertAlign w:val="superscript"/>
        </w:rPr>
        <w:t>(1)</w:t>
      </w:r>
      <w:r>
        <w:rPr>
          <w:rFonts w:ascii="Calibri" w:hAnsi="Calibri" w:cs="Calibri"/>
          <w:sz w:val="24"/>
          <w:szCs w:val="24"/>
          <w:vertAlign w:val="subscript"/>
        </w:rPr>
        <w:t>ℓ</w:t>
      </w:r>
      <w:r>
        <w:rPr>
          <w:sz w:val="24"/>
          <w:szCs w:val="24"/>
          <w:vertAlign w:val="subscript"/>
        </w:rPr>
        <w:t>j</w:t>
      </w:r>
      <w:r>
        <w:rPr>
          <w:sz w:val="24"/>
          <w:szCs w:val="24"/>
        </w:rPr>
        <w:t xml:space="preserve"> and q</w:t>
      </w:r>
      <w:r>
        <w:rPr>
          <w:sz w:val="24"/>
          <w:szCs w:val="24"/>
          <w:vertAlign w:val="superscript"/>
        </w:rPr>
        <w:t>(1)</w:t>
      </w:r>
      <w:r>
        <w:rPr>
          <w:rFonts w:ascii="Calibri" w:hAnsi="Calibri" w:cs="Calibri"/>
          <w:sz w:val="24"/>
          <w:szCs w:val="24"/>
          <w:vertAlign w:val="subscript"/>
        </w:rPr>
        <w:t>ℓ</w:t>
      </w:r>
      <w:r>
        <w:rPr>
          <w:sz w:val="24"/>
          <w:szCs w:val="24"/>
          <w:vertAlign w:val="subscript"/>
        </w:rPr>
        <w:t>j</w:t>
      </w:r>
      <w:r>
        <w:rPr>
          <w:sz w:val="24"/>
          <w:szCs w:val="24"/>
        </w:rPr>
        <w:t xml:space="preserve">.  </w:t>
      </w:r>
    </w:p>
    <w:p w14:paraId="3F0DDC70" w14:textId="77777777" w:rsidR="00A2791B" w:rsidRDefault="00A2791B" w:rsidP="00A2791B">
      <w:pPr>
        <w:pStyle w:val="NoSpacing"/>
        <w:rPr>
          <w:sz w:val="24"/>
          <w:szCs w:val="24"/>
        </w:rPr>
      </w:pPr>
    </w:p>
    <w:p w14:paraId="11CE78F3" w14:textId="5230F638" w:rsidR="00A2791B" w:rsidRDefault="00B91FA5" w:rsidP="00A2791B">
      <w:pPr>
        <w:pStyle w:val="NoSpacing"/>
        <w:rPr>
          <w:sz w:val="24"/>
          <w:szCs w:val="24"/>
        </w:rPr>
      </w:pPr>
      <w:r w:rsidRPr="00E04A81">
        <w:rPr>
          <w:color w:val="7030A0"/>
          <w:position w:val="-80"/>
          <w:sz w:val="24"/>
          <w:szCs w:val="24"/>
        </w:rPr>
        <w:object w:dxaOrig="9340" w:dyaOrig="1719" w14:anchorId="59328AED">
          <v:shape id="_x0000_i1050" type="#_x0000_t75" style="width:450pt;height:84pt" o:ole="">
            <v:imagedata r:id="rId56" o:title=""/>
          </v:shape>
          <o:OLEObject Type="Embed" ProgID="Equation.DSMT4" ShapeID="_x0000_i1050" DrawAspect="Content" ObjectID="_1802014768" r:id="rId57"/>
        </w:object>
      </w:r>
    </w:p>
    <w:p w14:paraId="3902C7F6" w14:textId="77777777" w:rsidR="00A2791B" w:rsidRDefault="00A2791B" w:rsidP="00A2791B">
      <w:pPr>
        <w:pStyle w:val="NoSpacing"/>
        <w:rPr>
          <w:sz w:val="24"/>
          <w:szCs w:val="24"/>
        </w:rPr>
      </w:pPr>
    </w:p>
    <w:p w14:paraId="3C45F3FE" w14:textId="43C347E8" w:rsidR="00A128BE" w:rsidRDefault="00A2791B" w:rsidP="00A2791B">
      <w:pPr>
        <w:pStyle w:val="NoSpacing"/>
        <w:rPr>
          <w:sz w:val="24"/>
          <w:szCs w:val="24"/>
        </w:rPr>
      </w:pPr>
      <w:r w:rsidRPr="00EA2693">
        <w:rPr>
          <w:sz w:val="24"/>
          <w:szCs w:val="24"/>
        </w:rPr>
        <w:t xml:space="preserve">Then we want to minimize it. </w:t>
      </w:r>
      <w:r w:rsidR="00A128BE">
        <w:rPr>
          <w:sz w:val="24"/>
          <w:szCs w:val="24"/>
        </w:rPr>
        <w:t xml:space="preserve"> </w:t>
      </w:r>
      <w:r w:rsidR="00A128BE" w:rsidRPr="00B91FA5">
        <w:rPr>
          <w:color w:val="3366FF"/>
          <w:sz w:val="24"/>
          <w:szCs w:val="24"/>
        </w:rPr>
        <w:t>But again, before we do, we’ll add a term that discourages adding too many leaves.</w:t>
      </w:r>
      <w:r w:rsidR="00A128BE">
        <w:rPr>
          <w:sz w:val="24"/>
          <w:szCs w:val="24"/>
        </w:rPr>
        <w:t xml:space="preserve">  So,</w:t>
      </w:r>
    </w:p>
    <w:p w14:paraId="35AA5C02" w14:textId="63989290" w:rsidR="00A128BE" w:rsidRDefault="00A128BE" w:rsidP="00A2791B">
      <w:pPr>
        <w:pStyle w:val="NoSpacing"/>
        <w:rPr>
          <w:sz w:val="24"/>
          <w:szCs w:val="24"/>
        </w:rPr>
      </w:pPr>
    </w:p>
    <w:p w14:paraId="6F3B9658" w14:textId="30680A83" w:rsidR="00A128BE" w:rsidRDefault="00B91FA5" w:rsidP="00A2791B">
      <w:pPr>
        <w:pStyle w:val="NoSpacing"/>
        <w:rPr>
          <w:sz w:val="24"/>
          <w:szCs w:val="24"/>
        </w:rPr>
      </w:pPr>
      <w:r w:rsidRPr="00A128BE">
        <w:rPr>
          <w:color w:val="7030A0"/>
          <w:position w:val="-32"/>
          <w:sz w:val="24"/>
          <w:szCs w:val="24"/>
        </w:rPr>
        <w:object w:dxaOrig="9859" w:dyaOrig="760" w14:anchorId="400DBB23">
          <v:shape id="_x0000_i1051" type="#_x0000_t75" style="width:474pt;height:36pt" o:ole="">
            <v:imagedata r:id="rId58" o:title=""/>
          </v:shape>
          <o:OLEObject Type="Embed" ProgID="Equation.DSMT4" ShapeID="_x0000_i1051" DrawAspect="Content" ObjectID="_1802014769" r:id="rId59"/>
        </w:object>
      </w:r>
    </w:p>
    <w:p w14:paraId="2C7851D0" w14:textId="77777777" w:rsidR="00A128BE" w:rsidRDefault="00A128BE" w:rsidP="00A2791B">
      <w:pPr>
        <w:pStyle w:val="NoSpacing"/>
        <w:rPr>
          <w:sz w:val="24"/>
          <w:szCs w:val="24"/>
        </w:rPr>
      </w:pPr>
    </w:p>
    <w:p w14:paraId="3ABDFF5C" w14:textId="0767997F" w:rsidR="00A2791B" w:rsidRPr="00EA2693" w:rsidRDefault="00A2791B" w:rsidP="00A2791B">
      <w:pPr>
        <w:pStyle w:val="NoSpacing"/>
        <w:rPr>
          <w:sz w:val="24"/>
          <w:szCs w:val="24"/>
        </w:rPr>
      </w:pPr>
      <w:r w:rsidRPr="00EA2693">
        <w:rPr>
          <w:sz w:val="24"/>
          <w:szCs w:val="24"/>
        </w:rPr>
        <w:t xml:space="preserve">So we’d take the derivative w/r to </w:t>
      </w:r>
      <w:r w:rsidRPr="00EA2693">
        <w:rPr>
          <w:rFonts w:ascii="Calibri" w:hAnsi="Calibri" w:cs="Calibri"/>
          <w:sz w:val="24"/>
          <w:szCs w:val="24"/>
        </w:rPr>
        <w:t>Δ</w:t>
      </w:r>
      <w:r w:rsidR="00AF337E">
        <w:rPr>
          <w:rFonts w:ascii="Calibri" w:hAnsi="Calibri" w:cs="Calibri"/>
          <w:sz w:val="24"/>
          <w:szCs w:val="24"/>
        </w:rPr>
        <w:t>λ</w:t>
      </w:r>
      <w:r w:rsidR="00AF337E">
        <w:rPr>
          <w:rFonts w:ascii="Calibri" w:hAnsi="Calibri" w:cs="Calibri"/>
          <w:sz w:val="24"/>
          <w:szCs w:val="24"/>
          <w:vertAlign w:val="subscript"/>
        </w:rPr>
        <w:t>Lk</w:t>
      </w:r>
      <w:r w:rsidRPr="00EA2693">
        <w:rPr>
          <w:sz w:val="24"/>
          <w:szCs w:val="24"/>
          <w:vertAlign w:val="superscript"/>
        </w:rPr>
        <w:t>(</w:t>
      </w:r>
      <w:r>
        <w:rPr>
          <w:sz w:val="24"/>
          <w:szCs w:val="24"/>
          <w:vertAlign w:val="superscript"/>
        </w:rPr>
        <w:t>2</w:t>
      </w:r>
      <w:r w:rsidRPr="00EA2693">
        <w:rPr>
          <w:sz w:val="24"/>
          <w:szCs w:val="24"/>
          <w:vertAlign w:val="superscript"/>
        </w:rPr>
        <w:t>)</w:t>
      </w:r>
      <w:r w:rsidRPr="00EA2693">
        <w:rPr>
          <w:sz w:val="24"/>
          <w:szCs w:val="24"/>
        </w:rPr>
        <w:t xml:space="preserve"> and set to 0.  That’s fairly easy now,</w:t>
      </w:r>
    </w:p>
    <w:p w14:paraId="25FA41D8" w14:textId="77777777" w:rsidR="00A2791B" w:rsidRPr="00EA2693" w:rsidRDefault="00A2791B" w:rsidP="00A2791B">
      <w:pPr>
        <w:pStyle w:val="NoSpacing"/>
        <w:rPr>
          <w:sz w:val="24"/>
          <w:szCs w:val="24"/>
        </w:rPr>
      </w:pPr>
    </w:p>
    <w:p w14:paraId="0CBCB1A5" w14:textId="22C1931A" w:rsidR="00A2791B" w:rsidRPr="00EA2693" w:rsidRDefault="00B91FA5" w:rsidP="00A2791B">
      <w:pPr>
        <w:pStyle w:val="NoSpacing"/>
        <w:rPr>
          <w:sz w:val="24"/>
          <w:szCs w:val="24"/>
        </w:rPr>
      </w:pPr>
      <w:r w:rsidRPr="009D641D">
        <w:rPr>
          <w:position w:val="-108"/>
          <w:sz w:val="24"/>
          <w:szCs w:val="24"/>
        </w:rPr>
        <w:object w:dxaOrig="7580" w:dyaOrig="2260" w14:anchorId="03088B1B">
          <v:shape id="_x0000_i1052" type="#_x0000_t75" style="width:366pt;height:114pt" o:ole="">
            <v:imagedata r:id="rId60" o:title=""/>
          </v:shape>
          <o:OLEObject Type="Embed" ProgID="Equation.DSMT4" ShapeID="_x0000_i1052" DrawAspect="Content" ObjectID="_1802014770" r:id="rId61"/>
        </w:object>
      </w:r>
    </w:p>
    <w:p w14:paraId="3DF7C6EE" w14:textId="77777777" w:rsidR="00A2791B" w:rsidRDefault="00A2791B" w:rsidP="00A2791B">
      <w:pPr>
        <w:pStyle w:val="NoSpacing"/>
        <w:rPr>
          <w:sz w:val="24"/>
          <w:szCs w:val="24"/>
        </w:rPr>
      </w:pPr>
    </w:p>
    <w:p w14:paraId="659776F2" w14:textId="77777777" w:rsidR="00A2791B" w:rsidRDefault="00A2791B" w:rsidP="00A2791B">
      <w:pPr>
        <w:pStyle w:val="NoSpacing"/>
        <w:rPr>
          <w:sz w:val="24"/>
          <w:szCs w:val="24"/>
        </w:rPr>
      </w:pPr>
      <w:r>
        <w:rPr>
          <w:sz w:val="24"/>
          <w:szCs w:val="24"/>
        </w:rPr>
        <w:t xml:space="preserve">So we have: </w:t>
      </w:r>
    </w:p>
    <w:p w14:paraId="7EBAFD9F" w14:textId="77777777" w:rsidR="00A2791B" w:rsidRDefault="00A2791B" w:rsidP="00A2791B">
      <w:pPr>
        <w:pStyle w:val="NoSpacing"/>
        <w:rPr>
          <w:sz w:val="24"/>
          <w:szCs w:val="24"/>
        </w:rPr>
      </w:pPr>
    </w:p>
    <w:p w14:paraId="66A0C98D" w14:textId="1DFE6079" w:rsidR="00A2791B" w:rsidRDefault="00B91FA5" w:rsidP="00A2791B">
      <w:pPr>
        <w:pStyle w:val="NoSpacing"/>
        <w:rPr>
          <w:sz w:val="24"/>
          <w:szCs w:val="24"/>
        </w:rPr>
      </w:pPr>
      <w:r w:rsidRPr="009D641D">
        <w:rPr>
          <w:position w:val="-64"/>
          <w:sz w:val="24"/>
          <w:szCs w:val="24"/>
        </w:rPr>
        <w:object w:dxaOrig="2500" w:dyaOrig="1400" w14:anchorId="79CD3896">
          <v:shape id="_x0000_i1053" type="#_x0000_t75" style="width:120pt;height:66pt" o:ole="" o:bordertopcolor="fuchsia" o:borderleftcolor="fuchsia" o:borderbottomcolor="fuchsia" o:borderrightcolor="fuchsia">
            <v:imagedata r:id="rId62" o:title=""/>
            <w10:bordertop type="single" width="12"/>
            <w10:borderleft type="single" width="12"/>
            <w10:borderbottom type="single" width="12"/>
            <w10:borderright type="single" width="12"/>
          </v:shape>
          <o:OLEObject Type="Embed" ProgID="Equation.DSMT4" ShapeID="_x0000_i1053" DrawAspect="Content" ObjectID="_1802014771" r:id="rId63"/>
        </w:object>
      </w:r>
    </w:p>
    <w:p w14:paraId="41610BC0" w14:textId="77777777" w:rsidR="00A2791B" w:rsidRPr="00EA2693" w:rsidRDefault="00A2791B" w:rsidP="00A2791B">
      <w:pPr>
        <w:pStyle w:val="NoSpacing"/>
        <w:rPr>
          <w:sz w:val="24"/>
          <w:szCs w:val="24"/>
        </w:rPr>
      </w:pPr>
    </w:p>
    <w:p w14:paraId="430CA34F" w14:textId="77777777" w:rsidR="00A2791B" w:rsidRPr="001F600A" w:rsidRDefault="00A2791B" w:rsidP="00A2791B">
      <w:pPr>
        <w:pStyle w:val="NoSpacing"/>
        <w:rPr>
          <w:sz w:val="24"/>
          <w:szCs w:val="24"/>
        </w:rPr>
      </w:pPr>
      <w:r>
        <w:rPr>
          <w:sz w:val="24"/>
          <w:szCs w:val="24"/>
        </w:rPr>
        <w:t xml:space="preserve">which is correct.  </w:t>
      </w:r>
      <w:r w:rsidRPr="00EA2693">
        <w:rPr>
          <w:sz w:val="24"/>
          <w:szCs w:val="24"/>
        </w:rPr>
        <w:t>Plugging this back into LL</w:t>
      </w:r>
      <w:r w:rsidRPr="00EA2693">
        <w:rPr>
          <w:sz w:val="24"/>
          <w:szCs w:val="24"/>
          <w:vertAlign w:val="subscript"/>
        </w:rPr>
        <w:t>f</w:t>
      </w:r>
      <w:r w:rsidRPr="00EA2693">
        <w:rPr>
          <w:sz w:val="24"/>
          <w:szCs w:val="24"/>
        </w:rPr>
        <w:t xml:space="preserve">.  </w:t>
      </w:r>
      <w:r>
        <w:rPr>
          <w:sz w:val="24"/>
          <w:szCs w:val="24"/>
        </w:rPr>
        <w:t>Well to save space, I’m going to borrow fact that when minimize a quadratic: quad = ax</w:t>
      </w:r>
      <w:r>
        <w:rPr>
          <w:sz w:val="24"/>
          <w:szCs w:val="24"/>
          <w:vertAlign w:val="superscript"/>
        </w:rPr>
        <w:t>2</w:t>
      </w:r>
      <w:r>
        <w:rPr>
          <w:sz w:val="24"/>
          <w:szCs w:val="24"/>
        </w:rPr>
        <w:t xml:space="preserve"> + bx + c, we need derivative 2ax + b = 0 </w:t>
      </w:r>
      <w:r>
        <w:rPr>
          <w:rFonts w:ascii="Calibri" w:hAnsi="Calibri" w:cs="Calibri"/>
          <w:sz w:val="24"/>
          <w:szCs w:val="24"/>
        </w:rPr>
        <w:t>→</w:t>
      </w:r>
      <w:r>
        <w:rPr>
          <w:sz w:val="24"/>
          <w:szCs w:val="24"/>
        </w:rPr>
        <w:t xml:space="preserve"> x = -b/2a, and plug it back in, you get quad = a(-b/2a)</w:t>
      </w:r>
      <w:r>
        <w:rPr>
          <w:sz w:val="24"/>
          <w:szCs w:val="24"/>
          <w:vertAlign w:val="superscript"/>
        </w:rPr>
        <w:t>2</w:t>
      </w:r>
      <w:r>
        <w:rPr>
          <w:sz w:val="24"/>
          <w:szCs w:val="24"/>
        </w:rPr>
        <w:t xml:space="preserve"> + b(-b/2a) + c = -b</w:t>
      </w:r>
      <w:r>
        <w:rPr>
          <w:sz w:val="24"/>
          <w:szCs w:val="24"/>
          <w:vertAlign w:val="superscript"/>
        </w:rPr>
        <w:t>2</w:t>
      </w:r>
      <w:r>
        <w:rPr>
          <w:sz w:val="24"/>
          <w:szCs w:val="24"/>
        </w:rPr>
        <w:t xml:space="preserve">/4a + c.  So, </w:t>
      </w:r>
    </w:p>
    <w:p w14:paraId="56E1F061" w14:textId="77777777" w:rsidR="00A2791B" w:rsidRPr="00EA2693" w:rsidRDefault="00A2791B" w:rsidP="00A2791B">
      <w:pPr>
        <w:pStyle w:val="NoSpacing"/>
        <w:rPr>
          <w:sz w:val="24"/>
          <w:szCs w:val="24"/>
        </w:rPr>
      </w:pPr>
    </w:p>
    <w:p w14:paraId="34CF9B8C" w14:textId="6A689837" w:rsidR="00A2791B" w:rsidRDefault="00B91FA5" w:rsidP="00A2791B">
      <w:pPr>
        <w:pStyle w:val="NoSpacing"/>
        <w:rPr>
          <w:color w:val="7030A0"/>
          <w:sz w:val="24"/>
          <w:szCs w:val="24"/>
        </w:rPr>
      </w:pPr>
      <w:r w:rsidRPr="00B91FA5">
        <w:rPr>
          <w:color w:val="7030A0"/>
          <w:position w:val="-112"/>
          <w:sz w:val="24"/>
          <w:szCs w:val="24"/>
        </w:rPr>
        <w:object w:dxaOrig="9780" w:dyaOrig="2360" w14:anchorId="5100D206">
          <v:shape id="_x0000_i1054" type="#_x0000_t75" style="width:468pt;height:114pt" o:ole="">
            <v:imagedata r:id="rId64" o:title=""/>
          </v:shape>
          <o:OLEObject Type="Embed" ProgID="Equation.DSMT4" ShapeID="_x0000_i1054" DrawAspect="Content" ObjectID="_1802014772" r:id="rId65"/>
        </w:object>
      </w:r>
    </w:p>
    <w:p w14:paraId="1B8F0954" w14:textId="77777777" w:rsidR="00A2791B" w:rsidRDefault="00A2791B" w:rsidP="00A2791B">
      <w:pPr>
        <w:pStyle w:val="NoSpacing"/>
        <w:rPr>
          <w:color w:val="7030A0"/>
          <w:sz w:val="24"/>
          <w:szCs w:val="24"/>
        </w:rPr>
      </w:pPr>
    </w:p>
    <w:p w14:paraId="59658938" w14:textId="77777777" w:rsidR="00A2791B" w:rsidRPr="004C1C7B" w:rsidRDefault="00A2791B" w:rsidP="00A2791B">
      <w:pPr>
        <w:pStyle w:val="NoSpacing"/>
        <w:rPr>
          <w:sz w:val="24"/>
          <w:szCs w:val="24"/>
        </w:rPr>
      </w:pPr>
      <w:r w:rsidRPr="004C1C7B">
        <w:rPr>
          <w:sz w:val="24"/>
          <w:szCs w:val="24"/>
        </w:rPr>
        <w:t>Guess we could write this as:</w:t>
      </w:r>
    </w:p>
    <w:p w14:paraId="274E21E8" w14:textId="77777777" w:rsidR="00A2791B" w:rsidRDefault="00A2791B" w:rsidP="00A2791B">
      <w:pPr>
        <w:pStyle w:val="NoSpacing"/>
        <w:rPr>
          <w:color w:val="7030A0"/>
          <w:sz w:val="24"/>
          <w:szCs w:val="24"/>
        </w:rPr>
      </w:pPr>
    </w:p>
    <w:p w14:paraId="7B777EB8" w14:textId="2E3F8A53" w:rsidR="00A2791B" w:rsidRDefault="003B2532" w:rsidP="00A2791B">
      <w:pPr>
        <w:pStyle w:val="NoSpacing"/>
        <w:rPr>
          <w:color w:val="7030A0"/>
          <w:sz w:val="24"/>
          <w:szCs w:val="24"/>
        </w:rPr>
      </w:pPr>
      <w:r w:rsidRPr="004C1C7B">
        <w:rPr>
          <w:color w:val="7030A0"/>
          <w:position w:val="-64"/>
          <w:sz w:val="24"/>
          <w:szCs w:val="24"/>
        </w:rPr>
        <w:object w:dxaOrig="4920" w:dyaOrig="1500" w14:anchorId="27860094">
          <v:shape id="_x0000_i1055" type="#_x0000_t75" style="width:240pt;height:1in" o:ole="" filled="t" fillcolor="#cfc">
            <v:imagedata r:id="rId66" o:title=""/>
          </v:shape>
          <o:OLEObject Type="Embed" ProgID="Equation.DSMT4" ShapeID="_x0000_i1055" DrawAspect="Content" ObjectID="_1802014773" r:id="rId67"/>
        </w:object>
      </w:r>
    </w:p>
    <w:p w14:paraId="324556F3" w14:textId="77777777" w:rsidR="00A2791B" w:rsidRDefault="00A2791B" w:rsidP="00A2791B">
      <w:pPr>
        <w:pStyle w:val="NoSpacing"/>
        <w:rPr>
          <w:sz w:val="24"/>
          <w:szCs w:val="24"/>
        </w:rPr>
      </w:pPr>
    </w:p>
    <w:p w14:paraId="2C8603F5" w14:textId="77777777" w:rsidR="00BA7AEE" w:rsidRPr="00865C34" w:rsidRDefault="00A2791B" w:rsidP="00BA7AEE">
      <w:pPr>
        <w:pStyle w:val="NoSpacing"/>
        <w:rPr>
          <w:rFonts w:ascii="Calibri" w:hAnsi="Calibri" w:cs="Calibri"/>
          <w:sz w:val="24"/>
          <w:szCs w:val="24"/>
        </w:rPr>
      </w:pPr>
      <w:r>
        <w:rPr>
          <w:rFonts w:ascii="Calibri" w:hAnsi="Calibri" w:cs="Calibri"/>
          <w:sz w:val="24"/>
          <w:szCs w:val="24"/>
        </w:rPr>
        <w:t xml:space="preserve">So this is the minimum value for a given classification.  But we still have to determine which of the classifications will be a minimum (i.e., largest negative).  </w:t>
      </w:r>
      <w:r w:rsidR="00BA7AEE">
        <w:rPr>
          <w:sz w:val="24"/>
          <w:szCs w:val="24"/>
        </w:rPr>
        <w:t>So diagrammatically, we’ll start our decision tree by putting all the data in the root node.  And then we’re looking to categorize the data into categories/leaves.</w:t>
      </w:r>
    </w:p>
    <w:p w14:paraId="2C52AAEB" w14:textId="77777777" w:rsidR="00BA7AEE" w:rsidRDefault="00BA7AEE" w:rsidP="00BA7AEE">
      <w:pPr>
        <w:pStyle w:val="NoSpacing"/>
        <w:rPr>
          <w:sz w:val="24"/>
          <w:szCs w:val="24"/>
        </w:rPr>
      </w:pPr>
    </w:p>
    <w:p w14:paraId="7A73B5D6" w14:textId="26538440" w:rsidR="00BA7AEE" w:rsidRDefault="00CF4477" w:rsidP="00BA7AEE">
      <w:pPr>
        <w:pStyle w:val="NoSpacing"/>
        <w:rPr>
          <w:sz w:val="24"/>
          <w:szCs w:val="24"/>
        </w:rPr>
      </w:pPr>
      <w:r w:rsidRPr="00CF4477">
        <w:rPr>
          <w:noProof/>
          <w:sz w:val="24"/>
          <w:szCs w:val="24"/>
        </w:rPr>
        <w:drawing>
          <wp:inline distT="0" distB="0" distL="0" distR="0" wp14:anchorId="6D05483D" wp14:editId="3B5288A2">
            <wp:extent cx="5853545" cy="3596467"/>
            <wp:effectExtent l="0" t="0" r="0" b="4445"/>
            <wp:docPr id="5" name="Picture 5" descr="Diagram, schematic&#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5" descr="Diagram, schematic&#10;&#10;Description automatically generated"/>
                    <pic:cNvPicPr/>
                  </pic:nvPicPr>
                  <pic:blipFill rotWithShape="1">
                    <a:blip r:embed="rId68"/>
                    <a:srcRect l="1515" t="-581"/>
                    <a:stretch/>
                  </pic:blipFill>
                  <pic:spPr bwMode="auto">
                    <a:xfrm>
                      <a:off x="0" y="0"/>
                      <a:ext cx="5853545" cy="3596467"/>
                    </a:xfrm>
                    <a:prstGeom prst="rect">
                      <a:avLst/>
                    </a:prstGeom>
                    <a:ln>
                      <a:noFill/>
                    </a:ln>
                    <a:extLst>
                      <a:ext uri="{53640926-AAD7-44D8-BBD7-CCE9431645EC}">
                        <a14:shadowObscured xmlns:a14="http://schemas.microsoft.com/office/drawing/2010/main"/>
                      </a:ext>
                    </a:extLst>
                  </pic:spPr>
                </pic:pic>
              </a:graphicData>
            </a:graphic>
          </wp:inline>
        </w:drawing>
      </w:r>
    </w:p>
    <w:p w14:paraId="4413C2FC" w14:textId="77777777" w:rsidR="00BA7AEE" w:rsidRDefault="00BA7AEE" w:rsidP="00BA7AEE">
      <w:pPr>
        <w:pStyle w:val="NoSpacing"/>
        <w:rPr>
          <w:sz w:val="24"/>
          <w:szCs w:val="24"/>
        </w:rPr>
      </w:pPr>
    </w:p>
    <w:p w14:paraId="452C1B48" w14:textId="51807C44" w:rsidR="00BA7AEE" w:rsidRDefault="00BA7AEE" w:rsidP="00BA7AEE">
      <w:pPr>
        <w:pStyle w:val="NoSpacing"/>
        <w:rPr>
          <w:sz w:val="24"/>
          <w:szCs w:val="24"/>
        </w:rPr>
      </w:pPr>
      <w:r>
        <w:rPr>
          <w:sz w:val="24"/>
          <w:szCs w:val="24"/>
        </w:rPr>
        <w:t>And we want to find leaves, L</w:t>
      </w:r>
      <w:r>
        <w:rPr>
          <w:rFonts w:ascii="Calibri" w:hAnsi="Calibri" w:cs="Calibri"/>
          <w:sz w:val="24"/>
          <w:szCs w:val="24"/>
          <w:vertAlign w:val="subscript"/>
        </w:rPr>
        <w:t>ℓ</w:t>
      </w:r>
      <w:r>
        <w:rPr>
          <w:sz w:val="24"/>
          <w:szCs w:val="24"/>
        </w:rPr>
        <w:t>, which maximize the information gain:</w:t>
      </w:r>
    </w:p>
    <w:p w14:paraId="481F7BE9" w14:textId="77777777" w:rsidR="00BA7AEE" w:rsidRDefault="00BA7AEE" w:rsidP="00BA7AEE">
      <w:pPr>
        <w:pStyle w:val="NoSpacing"/>
        <w:rPr>
          <w:sz w:val="24"/>
          <w:szCs w:val="24"/>
        </w:rPr>
      </w:pPr>
    </w:p>
    <w:p w14:paraId="7AE182EA" w14:textId="2BC6B18B" w:rsidR="00BA7AEE" w:rsidRDefault="00CF4477" w:rsidP="00BA7AEE">
      <w:pPr>
        <w:pStyle w:val="NoSpacing"/>
        <w:rPr>
          <w:sz w:val="24"/>
          <w:szCs w:val="24"/>
        </w:rPr>
      </w:pPr>
      <w:r w:rsidRPr="00BA7AEE">
        <w:rPr>
          <w:position w:val="-90"/>
        </w:rPr>
        <w:object w:dxaOrig="5640" w:dyaOrig="1920" w14:anchorId="579C8764">
          <v:shape id="_x0000_i1056" type="#_x0000_t75" style="width:282pt;height:90pt" o:ole="">
            <v:imagedata r:id="rId69" o:title=""/>
          </v:shape>
          <o:OLEObject Type="Embed" ProgID="Equation.DSMT4" ShapeID="_x0000_i1056" DrawAspect="Content" ObjectID="_1802014774" r:id="rId70"/>
        </w:object>
      </w:r>
    </w:p>
    <w:p w14:paraId="38685314" w14:textId="77777777" w:rsidR="00BA7AEE" w:rsidRDefault="00BA7AEE" w:rsidP="00BA7AEE">
      <w:pPr>
        <w:pStyle w:val="NoSpacing"/>
        <w:rPr>
          <w:sz w:val="24"/>
          <w:szCs w:val="24"/>
        </w:rPr>
      </w:pPr>
    </w:p>
    <w:p w14:paraId="1547FAB6" w14:textId="77777777" w:rsidR="00BA7AEE" w:rsidRDefault="00BA7AEE" w:rsidP="00BA7AEE">
      <w:pPr>
        <w:pStyle w:val="NoSpacing"/>
        <w:rPr>
          <w:sz w:val="24"/>
          <w:szCs w:val="24"/>
        </w:rPr>
      </w:pPr>
      <w:r>
        <w:rPr>
          <w:sz w:val="24"/>
          <w:szCs w:val="24"/>
        </w:rPr>
        <w:t>In this diagam, L = {A</w:t>
      </w:r>
      <w:r>
        <w:rPr>
          <w:sz w:val="24"/>
          <w:szCs w:val="24"/>
          <w:vertAlign w:val="subscript"/>
        </w:rPr>
        <w:t>1</w:t>
      </w:r>
      <w:r>
        <w:rPr>
          <w:sz w:val="24"/>
          <w:szCs w:val="24"/>
        </w:rPr>
        <w:t>, B</w:t>
      </w:r>
      <w:r>
        <w:rPr>
          <w:sz w:val="24"/>
          <w:szCs w:val="24"/>
          <w:vertAlign w:val="subscript"/>
        </w:rPr>
        <w:t>1</w:t>
      </w:r>
      <w:r>
        <w:rPr>
          <w:sz w:val="24"/>
          <w:szCs w:val="24"/>
        </w:rPr>
        <w:t>, B</w:t>
      </w:r>
      <w:r>
        <w:rPr>
          <w:sz w:val="24"/>
          <w:szCs w:val="24"/>
          <w:vertAlign w:val="subscript"/>
        </w:rPr>
        <w:t>2</w:t>
      </w:r>
      <w:r>
        <w:rPr>
          <w:sz w:val="24"/>
          <w:szCs w:val="24"/>
        </w:rPr>
        <w:t>}.  We will typically use a greedy algorithm to find these leaves, as discussed above.  Once this classification is found, we’d ostensibly say,</w:t>
      </w:r>
    </w:p>
    <w:p w14:paraId="1D489E3B" w14:textId="5F01374C" w:rsidR="00A2791B" w:rsidRPr="001A1F69" w:rsidRDefault="00A2791B" w:rsidP="00A2791B">
      <w:pPr>
        <w:pStyle w:val="NoSpacing"/>
        <w:rPr>
          <w:sz w:val="24"/>
          <w:szCs w:val="24"/>
        </w:rPr>
      </w:pPr>
    </w:p>
    <w:p w14:paraId="05EAFD0D" w14:textId="50708923" w:rsidR="00A2791B" w:rsidRPr="004C1C7B" w:rsidRDefault="00CF4477" w:rsidP="00A2791B">
      <w:pPr>
        <w:pStyle w:val="NoSpacing"/>
        <w:rPr>
          <w:sz w:val="28"/>
          <w:szCs w:val="28"/>
        </w:rPr>
      </w:pPr>
      <w:r w:rsidRPr="004C1C7B">
        <w:rPr>
          <w:position w:val="-64"/>
          <w:sz w:val="28"/>
          <w:szCs w:val="28"/>
        </w:rPr>
        <w:object w:dxaOrig="6920" w:dyaOrig="1400" w14:anchorId="5AD103C8">
          <v:shape id="_x0000_i1057" type="#_x0000_t75" style="width:348pt;height:1in" o:ole="">
            <v:imagedata r:id="rId71" o:title=""/>
          </v:shape>
          <o:OLEObject Type="Embed" ProgID="Equation.DSMT4" ShapeID="_x0000_i1057" DrawAspect="Content" ObjectID="_1802014775" r:id="rId72"/>
        </w:object>
      </w:r>
    </w:p>
    <w:p w14:paraId="22FA975E" w14:textId="77777777" w:rsidR="00A2791B" w:rsidRPr="001A1F69" w:rsidRDefault="00A2791B" w:rsidP="00A2791B">
      <w:pPr>
        <w:pStyle w:val="NoSpacing"/>
        <w:rPr>
          <w:sz w:val="28"/>
          <w:szCs w:val="28"/>
        </w:rPr>
      </w:pPr>
    </w:p>
    <w:p w14:paraId="028DBB1B" w14:textId="77777777" w:rsidR="00A2791B" w:rsidRPr="001A1F69" w:rsidRDefault="00A2791B" w:rsidP="00A2791B">
      <w:pPr>
        <w:pStyle w:val="NoSpacing"/>
        <w:rPr>
          <w:sz w:val="24"/>
          <w:szCs w:val="24"/>
        </w:rPr>
      </w:pPr>
      <w:r w:rsidRPr="001A1F69">
        <w:rPr>
          <w:sz w:val="24"/>
          <w:szCs w:val="24"/>
        </w:rPr>
        <w:t>But not going to fully endorse the increment, so as not to overfit.  So say rather,</w:t>
      </w:r>
    </w:p>
    <w:p w14:paraId="124FB901" w14:textId="77777777" w:rsidR="00A2791B" w:rsidRPr="001A1F69" w:rsidRDefault="00A2791B" w:rsidP="00A2791B">
      <w:pPr>
        <w:pStyle w:val="NoSpacing"/>
        <w:rPr>
          <w:sz w:val="24"/>
          <w:szCs w:val="24"/>
        </w:rPr>
      </w:pPr>
    </w:p>
    <w:p w14:paraId="177905B4" w14:textId="0E2CF4A6" w:rsidR="00A2791B" w:rsidRPr="001A1F69" w:rsidRDefault="00CF4477" w:rsidP="00A2791B">
      <w:pPr>
        <w:pStyle w:val="NoSpacing"/>
        <w:rPr>
          <w:sz w:val="24"/>
          <w:szCs w:val="24"/>
        </w:rPr>
      </w:pPr>
      <w:r w:rsidRPr="004C1C7B">
        <w:rPr>
          <w:position w:val="-64"/>
          <w:sz w:val="28"/>
          <w:szCs w:val="28"/>
        </w:rPr>
        <w:object w:dxaOrig="6920" w:dyaOrig="1400" w14:anchorId="1F8AFD94">
          <v:shape id="_x0000_i1058" type="#_x0000_t75" style="width:348pt;height:1in" o:ole="" filled="t" fillcolor="#cfc">
            <v:imagedata r:id="rId73" o:title=""/>
          </v:shape>
          <o:OLEObject Type="Embed" ProgID="Equation.DSMT4" ShapeID="_x0000_i1058" DrawAspect="Content" ObjectID="_1802014776" r:id="rId74"/>
        </w:object>
      </w:r>
    </w:p>
    <w:p w14:paraId="18DC8690" w14:textId="77777777" w:rsidR="00A2791B" w:rsidRPr="001A1F69" w:rsidRDefault="00A2791B" w:rsidP="00A2791B">
      <w:pPr>
        <w:pStyle w:val="NoSpacing"/>
        <w:rPr>
          <w:sz w:val="24"/>
          <w:szCs w:val="24"/>
        </w:rPr>
      </w:pPr>
    </w:p>
    <w:p w14:paraId="5F22F051" w14:textId="77777777" w:rsidR="00A2791B" w:rsidRPr="001A1F69" w:rsidRDefault="00A2791B" w:rsidP="00A2791B">
      <w:pPr>
        <w:pStyle w:val="NoSpacing"/>
        <w:rPr>
          <w:sz w:val="24"/>
          <w:szCs w:val="24"/>
        </w:rPr>
      </w:pPr>
      <w:r w:rsidRPr="001A1F69">
        <w:rPr>
          <w:sz w:val="24"/>
          <w:szCs w:val="24"/>
        </w:rPr>
        <w:t xml:space="preserve">where </w:t>
      </w:r>
      <w:r w:rsidRPr="001A1F69">
        <w:rPr>
          <w:rFonts w:ascii="Calibri" w:hAnsi="Calibri" w:cs="Calibri"/>
          <w:sz w:val="24"/>
          <w:szCs w:val="24"/>
        </w:rPr>
        <w:t>α</w:t>
      </w:r>
      <w:r w:rsidRPr="001A1F69">
        <w:rPr>
          <w:sz w:val="24"/>
          <w:szCs w:val="24"/>
        </w:rPr>
        <w:t xml:space="preserve"> is the learning rate.  </w:t>
      </w:r>
      <w:r>
        <w:rPr>
          <w:sz w:val="24"/>
          <w:szCs w:val="24"/>
        </w:rPr>
        <w:t>And our new probabilities will be:</w:t>
      </w:r>
    </w:p>
    <w:p w14:paraId="5A6A417F" w14:textId="77777777" w:rsidR="00A2791B" w:rsidRDefault="00A2791B" w:rsidP="00A2791B">
      <w:pPr>
        <w:pStyle w:val="NoSpacing"/>
        <w:rPr>
          <w:color w:val="FF0000"/>
          <w:sz w:val="24"/>
          <w:szCs w:val="24"/>
        </w:rPr>
      </w:pPr>
    </w:p>
    <w:p w14:paraId="395F7875" w14:textId="0426CBE3" w:rsidR="00A2791B" w:rsidRDefault="00633E30" w:rsidP="00A2791B">
      <w:pPr>
        <w:pStyle w:val="NoSpacing"/>
        <w:rPr>
          <w:color w:val="FF0000"/>
          <w:sz w:val="24"/>
          <w:szCs w:val="24"/>
        </w:rPr>
      </w:pPr>
      <w:r w:rsidRPr="00633E30">
        <w:rPr>
          <w:position w:val="-28"/>
        </w:rPr>
        <w:object w:dxaOrig="4280" w:dyaOrig="740" w14:anchorId="322EDC27">
          <v:shape id="_x0000_i1059" type="#_x0000_t75" style="width:3in;height:36pt" o:ole="" o:bordertopcolor="fuchsia" o:borderleftcolor="fuchsia" o:borderbottomcolor="fuchsia" o:borderrightcolor="fuchsia">
            <v:imagedata r:id="rId75" o:title=""/>
            <w10:bordertop type="single" width="12"/>
            <w10:borderleft type="single" width="12"/>
            <w10:borderbottom type="single" width="12"/>
            <w10:borderright type="single" width="12"/>
          </v:shape>
          <o:OLEObject Type="Embed" ProgID="Equation.DSMT4" ShapeID="_x0000_i1059" DrawAspect="Content" ObjectID="_1802014777" r:id="rId76"/>
        </w:object>
      </w:r>
    </w:p>
    <w:p w14:paraId="1E9CF9BF" w14:textId="3AC236F2" w:rsidR="00A2791B" w:rsidRDefault="00A2791B" w:rsidP="00A2791B">
      <w:pPr>
        <w:pStyle w:val="NoSpacing"/>
        <w:rPr>
          <w:sz w:val="24"/>
          <w:szCs w:val="24"/>
        </w:rPr>
      </w:pPr>
    </w:p>
    <w:p w14:paraId="2C5F5275" w14:textId="5E058CCE" w:rsidR="00CF4477" w:rsidRDefault="00CF4477" w:rsidP="00CF4477">
      <w:pPr>
        <w:pStyle w:val="NoSpacing"/>
        <w:rPr>
          <w:sz w:val="24"/>
          <w:szCs w:val="24"/>
        </w:rPr>
      </w:pPr>
      <w:r w:rsidRPr="00A2600F">
        <w:rPr>
          <w:b/>
          <w:sz w:val="24"/>
          <w:szCs w:val="24"/>
        </w:rPr>
        <w:t>Note</w:t>
      </w:r>
      <w:r>
        <w:rPr>
          <w:b/>
          <w:sz w:val="24"/>
          <w:szCs w:val="24"/>
        </w:rPr>
        <w:t xml:space="preserve"> #1</w:t>
      </w:r>
      <w:r>
        <w:rPr>
          <w:sz w:val="24"/>
          <w:szCs w:val="24"/>
        </w:rPr>
        <w:t xml:space="preserve">: In practice we prune the trees to avoid overfitting.  When we’re finished with the tree, we start from the bottom, and if the gain from splitting a node is less than some user-defined value </w:t>
      </w:r>
      <w:r>
        <w:rPr>
          <w:rFonts w:ascii="Calibri" w:hAnsi="Calibri" w:cs="Calibri"/>
          <w:sz w:val="24"/>
          <w:szCs w:val="24"/>
        </w:rPr>
        <w:t>γ</w:t>
      </w:r>
      <w:r>
        <w:rPr>
          <w:sz w:val="24"/>
          <w:szCs w:val="24"/>
        </w:rPr>
        <w:t xml:space="preserve">, then we would erase that split.  And we’d work our way up the tree eliminating splits with gains &lt; </w:t>
      </w:r>
      <w:r>
        <w:rPr>
          <w:rFonts w:ascii="Calibri" w:hAnsi="Calibri" w:cs="Calibri"/>
          <w:sz w:val="24"/>
          <w:szCs w:val="24"/>
        </w:rPr>
        <w:t>γ</w:t>
      </w:r>
      <w:r>
        <w:rPr>
          <w:sz w:val="24"/>
          <w:szCs w:val="24"/>
        </w:rPr>
        <w:t xml:space="preserve">.  We’ll stop as soon as we get to a tree whose leaves all have gains &gt; </w:t>
      </w:r>
      <w:r>
        <w:rPr>
          <w:rFonts w:ascii="Calibri" w:hAnsi="Calibri" w:cs="Calibri"/>
          <w:sz w:val="24"/>
          <w:szCs w:val="24"/>
        </w:rPr>
        <w:t>γ</w:t>
      </w:r>
      <w:r>
        <w:rPr>
          <w:sz w:val="24"/>
          <w:szCs w:val="24"/>
        </w:rPr>
        <w:t xml:space="preserve"> (even if further up the tree there are gains &lt; </w:t>
      </w:r>
      <w:r>
        <w:rPr>
          <w:rFonts w:ascii="Calibri" w:hAnsi="Calibri" w:cs="Calibri"/>
          <w:sz w:val="24"/>
          <w:szCs w:val="24"/>
        </w:rPr>
        <w:t>γ</w:t>
      </w:r>
      <w:r>
        <w:rPr>
          <w:sz w:val="24"/>
          <w:szCs w:val="24"/>
        </w:rPr>
        <w:t xml:space="preserve">).  </w:t>
      </w:r>
      <w:r w:rsidR="00717FD3">
        <w:rPr>
          <w:sz w:val="24"/>
          <w:szCs w:val="24"/>
        </w:rPr>
        <w:t xml:space="preserve">This is where the regularization parameter </w:t>
      </w:r>
      <w:r w:rsidR="00717FD3">
        <w:rPr>
          <w:rFonts w:ascii="Calibri" w:hAnsi="Calibri" w:cs="Calibri"/>
          <w:sz w:val="24"/>
          <w:szCs w:val="24"/>
        </w:rPr>
        <w:t>λ</w:t>
      </w:r>
      <w:r w:rsidR="00717FD3">
        <w:rPr>
          <w:sz w:val="24"/>
          <w:szCs w:val="24"/>
        </w:rPr>
        <w:t xml:space="preserve"> comes in, as the larger </w:t>
      </w:r>
      <w:r w:rsidR="00717FD3">
        <w:rPr>
          <w:rFonts w:ascii="Calibri" w:hAnsi="Calibri" w:cs="Calibri"/>
          <w:sz w:val="24"/>
          <w:szCs w:val="24"/>
        </w:rPr>
        <w:t>λ</w:t>
      </w:r>
      <w:r w:rsidR="00717FD3">
        <w:rPr>
          <w:sz w:val="24"/>
          <w:szCs w:val="24"/>
        </w:rPr>
        <w:t xml:space="preserve"> is, the smaller the </w:t>
      </w:r>
      <w:r w:rsidR="00717FD3">
        <w:rPr>
          <w:rFonts w:ascii="Calibri" w:hAnsi="Calibri" w:cs="Calibri"/>
          <w:sz w:val="24"/>
          <w:szCs w:val="24"/>
        </w:rPr>
        <w:t>Δ</w:t>
      </w:r>
      <w:r w:rsidR="00717FD3">
        <w:rPr>
          <w:sz w:val="24"/>
          <w:szCs w:val="24"/>
        </w:rPr>
        <w:t>SSE</w:t>
      </w:r>
      <w:r w:rsidR="00717FD3">
        <w:rPr>
          <w:rFonts w:ascii="Calibri" w:hAnsi="Calibri" w:cs="Calibri"/>
          <w:sz w:val="24"/>
          <w:szCs w:val="24"/>
          <w:vertAlign w:val="subscript"/>
        </w:rPr>
        <w:t>λ</w:t>
      </w:r>
      <w:r w:rsidR="00717FD3">
        <w:rPr>
          <w:sz w:val="24"/>
          <w:szCs w:val="24"/>
        </w:rPr>
        <w:t xml:space="preserve"> for a given leaf will be, and so the more likely it is to be dropped according to the gamma parameter.  </w:t>
      </w:r>
    </w:p>
    <w:p w14:paraId="5FEB25AC" w14:textId="77777777" w:rsidR="00CF4477" w:rsidRDefault="00CF4477" w:rsidP="00CF4477">
      <w:pPr>
        <w:pStyle w:val="NoSpacing"/>
        <w:rPr>
          <w:sz w:val="24"/>
          <w:szCs w:val="24"/>
        </w:rPr>
      </w:pPr>
    </w:p>
    <w:p w14:paraId="5B112926" w14:textId="77777777" w:rsidR="00CF4477" w:rsidRDefault="00CF4477" w:rsidP="00CF4477">
      <w:pPr>
        <w:pStyle w:val="NoSpacing"/>
        <w:rPr>
          <w:sz w:val="24"/>
          <w:szCs w:val="24"/>
        </w:rPr>
      </w:pPr>
      <w:r w:rsidRPr="00A2600F">
        <w:rPr>
          <w:b/>
          <w:sz w:val="24"/>
          <w:szCs w:val="24"/>
        </w:rPr>
        <w:t>Note</w:t>
      </w:r>
      <w:r>
        <w:rPr>
          <w:b/>
          <w:sz w:val="24"/>
          <w:szCs w:val="24"/>
        </w:rPr>
        <w:t xml:space="preserve"> #2</w:t>
      </w:r>
      <w:r>
        <w:rPr>
          <w:sz w:val="24"/>
          <w:szCs w:val="24"/>
        </w:rPr>
        <w:t>: Apparently, in this algorithm, a leaf’s ‘cover’, defined as:</w:t>
      </w:r>
    </w:p>
    <w:p w14:paraId="3C6485B3" w14:textId="77777777" w:rsidR="00CF4477" w:rsidRDefault="00CF4477" w:rsidP="00CF4477">
      <w:pPr>
        <w:pStyle w:val="NoSpacing"/>
        <w:rPr>
          <w:sz w:val="24"/>
          <w:szCs w:val="24"/>
        </w:rPr>
      </w:pPr>
    </w:p>
    <w:p w14:paraId="7769F745" w14:textId="6D3871C8" w:rsidR="00CF4477" w:rsidRDefault="00CF4477" w:rsidP="00CF4477">
      <w:pPr>
        <w:pStyle w:val="NoSpacing"/>
      </w:pPr>
      <w:r w:rsidRPr="0080446C">
        <w:rPr>
          <w:position w:val="-30"/>
        </w:rPr>
        <w:object w:dxaOrig="2180" w:dyaOrig="720" w14:anchorId="4232A7E2">
          <v:shape id="_x0000_i1060" type="#_x0000_t75" style="width:108pt;height:36pt" o:ole="">
            <v:imagedata r:id="rId77" o:title=""/>
          </v:shape>
          <o:OLEObject Type="Embed" ProgID="Equation.DSMT4" ShapeID="_x0000_i1060" DrawAspect="Content" ObjectID="_1802014778" r:id="rId78"/>
        </w:object>
      </w:r>
    </w:p>
    <w:p w14:paraId="37400AB4" w14:textId="77777777" w:rsidR="00CF4477" w:rsidRDefault="00CF4477" w:rsidP="00CF4477">
      <w:pPr>
        <w:pStyle w:val="NoSpacing"/>
      </w:pPr>
    </w:p>
    <w:p w14:paraId="47C2B95B" w14:textId="7D58CED5" w:rsidR="00CF4477" w:rsidRPr="00CF4477" w:rsidRDefault="00CF4477" w:rsidP="00A2791B">
      <w:pPr>
        <w:pStyle w:val="NoSpacing"/>
        <w:rPr>
          <w:sz w:val="28"/>
          <w:szCs w:val="28"/>
        </w:rPr>
      </w:pPr>
      <w:r w:rsidRPr="00E713E1">
        <w:rPr>
          <w:sz w:val="24"/>
          <w:szCs w:val="24"/>
        </w:rPr>
        <w:t xml:space="preserve">must be greater than a minimum value, usually equal to 1 by default.  </w:t>
      </w:r>
      <w:r>
        <w:rPr>
          <w:sz w:val="24"/>
          <w:szCs w:val="24"/>
        </w:rPr>
        <w:t>Might observe</w:t>
      </w:r>
      <w:r w:rsidRPr="00E713E1">
        <w:rPr>
          <w:sz w:val="24"/>
          <w:szCs w:val="24"/>
        </w:rPr>
        <w:t xml:space="preserve"> that the analogous term in the regression formula is just n</w:t>
      </w:r>
      <w:r w:rsidRPr="00E713E1">
        <w:rPr>
          <w:sz w:val="24"/>
          <w:szCs w:val="24"/>
          <w:vertAlign w:val="subscript"/>
        </w:rPr>
        <w:t>Ll</w:t>
      </w:r>
      <w:r w:rsidRPr="00E713E1">
        <w:rPr>
          <w:sz w:val="24"/>
          <w:szCs w:val="24"/>
        </w:rPr>
        <w:t xml:space="preserve">, the number of terms in the leaf.  </w:t>
      </w:r>
    </w:p>
    <w:p w14:paraId="038937E9" w14:textId="77777777" w:rsidR="00CF4477" w:rsidRDefault="00CF4477" w:rsidP="00A2791B">
      <w:pPr>
        <w:pStyle w:val="NoSpacing"/>
        <w:rPr>
          <w:sz w:val="24"/>
          <w:szCs w:val="24"/>
        </w:rPr>
      </w:pPr>
    </w:p>
    <w:p w14:paraId="178DDB3E" w14:textId="77777777" w:rsidR="007E73FC" w:rsidRPr="00A6067E" w:rsidRDefault="007E73FC" w:rsidP="007E73FC">
      <w:pPr>
        <w:pStyle w:val="NoSpacing"/>
        <w:rPr>
          <w:b/>
          <w:i/>
          <w:color w:val="3366FF"/>
          <w:sz w:val="24"/>
          <w:szCs w:val="24"/>
        </w:rPr>
      </w:pPr>
      <w:r w:rsidRPr="00A6067E">
        <w:rPr>
          <w:b/>
          <w:i/>
          <w:color w:val="3366FF"/>
          <w:sz w:val="24"/>
          <w:szCs w:val="24"/>
        </w:rPr>
        <w:t>3</w:t>
      </w:r>
      <w:r w:rsidRPr="00A6067E">
        <w:rPr>
          <w:b/>
          <w:i/>
          <w:color w:val="3366FF"/>
          <w:sz w:val="24"/>
          <w:szCs w:val="24"/>
          <w:vertAlign w:val="superscript"/>
        </w:rPr>
        <w:t>rd</w:t>
      </w:r>
      <w:r w:rsidRPr="00A6067E">
        <w:rPr>
          <w:b/>
          <w:i/>
          <w:color w:val="3366FF"/>
          <w:sz w:val="24"/>
          <w:szCs w:val="24"/>
        </w:rPr>
        <w:t xml:space="preserve"> Tree, etc.   </w:t>
      </w:r>
    </w:p>
    <w:p w14:paraId="3820983D" w14:textId="77777777" w:rsidR="007E73FC" w:rsidRDefault="007E73FC" w:rsidP="007E73FC">
      <w:pPr>
        <w:pStyle w:val="NoSpacing"/>
        <w:rPr>
          <w:sz w:val="24"/>
          <w:szCs w:val="24"/>
        </w:rPr>
      </w:pPr>
      <w:r>
        <w:rPr>
          <w:sz w:val="24"/>
          <w:szCs w:val="24"/>
        </w:rPr>
        <w:t>And we’d proceed likewise for all other trees.  Presuming we stop after n trees, we’d have:</w:t>
      </w:r>
    </w:p>
    <w:p w14:paraId="557D3746" w14:textId="77777777" w:rsidR="007E73FC" w:rsidRDefault="007E73FC" w:rsidP="007E73FC">
      <w:pPr>
        <w:pStyle w:val="NoSpacing"/>
        <w:rPr>
          <w:sz w:val="24"/>
          <w:szCs w:val="24"/>
        </w:rPr>
      </w:pPr>
    </w:p>
    <w:p w14:paraId="3FBE4D79" w14:textId="339B8F6C" w:rsidR="007E73FC" w:rsidRDefault="00CF4477" w:rsidP="007E73FC">
      <w:pPr>
        <w:pStyle w:val="NoSpacing"/>
        <w:rPr>
          <w:sz w:val="28"/>
          <w:szCs w:val="28"/>
        </w:rPr>
      </w:pPr>
      <w:r w:rsidRPr="007E73FC">
        <w:rPr>
          <w:position w:val="-64"/>
          <w:sz w:val="28"/>
          <w:szCs w:val="28"/>
        </w:rPr>
        <w:object w:dxaOrig="6399" w:dyaOrig="1400" w14:anchorId="65C02665">
          <v:shape id="_x0000_i1061" type="#_x0000_t75" style="width:318pt;height:1in" o:ole="" filled="t" fillcolor="#cfc">
            <v:imagedata r:id="rId79" o:title=""/>
          </v:shape>
          <o:OLEObject Type="Embed" ProgID="Equation.DSMT4" ShapeID="_x0000_i1061" DrawAspect="Content" ObjectID="_1802014779" r:id="rId80"/>
        </w:object>
      </w:r>
    </w:p>
    <w:p w14:paraId="02AEFB05" w14:textId="77777777" w:rsidR="007E73FC" w:rsidRDefault="007E73FC" w:rsidP="007E73FC">
      <w:pPr>
        <w:pStyle w:val="NoSpacing"/>
        <w:rPr>
          <w:sz w:val="24"/>
          <w:szCs w:val="24"/>
        </w:rPr>
      </w:pPr>
    </w:p>
    <w:p w14:paraId="1573992E" w14:textId="0E353295" w:rsidR="007E73FC" w:rsidRDefault="007E73FC" w:rsidP="00270C6E">
      <w:pPr>
        <w:pStyle w:val="NoSpacing"/>
        <w:rPr>
          <w:sz w:val="24"/>
          <w:szCs w:val="24"/>
        </w:rPr>
      </w:pPr>
      <w:r>
        <w:rPr>
          <w:sz w:val="24"/>
          <w:szCs w:val="24"/>
        </w:rPr>
        <w:t xml:space="preserve">We’d stop when the predictions </w:t>
      </w:r>
      <w:r>
        <w:rPr>
          <w:rFonts w:ascii="Calibri" w:hAnsi="Calibri" w:cs="Calibri"/>
          <w:sz w:val="24"/>
          <w:szCs w:val="24"/>
        </w:rPr>
        <w:t>λ</w:t>
      </w:r>
      <w:r>
        <w:rPr>
          <w:sz w:val="24"/>
          <w:szCs w:val="24"/>
          <w:vertAlign w:val="subscript"/>
        </w:rPr>
        <w:t>i</w:t>
      </w:r>
      <w:r>
        <w:rPr>
          <w:sz w:val="24"/>
          <w:szCs w:val="24"/>
          <w:vertAlign w:val="superscript"/>
        </w:rPr>
        <w:t>(n+1)</w:t>
      </w:r>
      <w:r>
        <w:rPr>
          <w:sz w:val="24"/>
          <w:szCs w:val="24"/>
        </w:rPr>
        <w:t xml:space="preserve"> and </w:t>
      </w:r>
      <w:r>
        <w:rPr>
          <w:rFonts w:ascii="Calibri" w:hAnsi="Calibri" w:cs="Calibri"/>
          <w:sz w:val="24"/>
          <w:szCs w:val="24"/>
        </w:rPr>
        <w:t>λ</w:t>
      </w:r>
      <w:r>
        <w:rPr>
          <w:sz w:val="24"/>
          <w:szCs w:val="24"/>
          <w:vertAlign w:val="subscript"/>
        </w:rPr>
        <w:t>i</w:t>
      </w:r>
      <w:r>
        <w:rPr>
          <w:sz w:val="24"/>
          <w:szCs w:val="24"/>
          <w:vertAlign w:val="superscript"/>
        </w:rPr>
        <w:t>(n)</w:t>
      </w:r>
      <w:r>
        <w:rPr>
          <w:sz w:val="24"/>
          <w:szCs w:val="24"/>
        </w:rPr>
        <w:t xml:space="preserve"> are ‘close enough’.</w:t>
      </w:r>
      <w:r w:rsidR="00FA1D07">
        <w:rPr>
          <w:sz w:val="24"/>
          <w:szCs w:val="24"/>
        </w:rPr>
        <w:t xml:space="preserve">  </w:t>
      </w:r>
      <w:r w:rsidR="009208FD" w:rsidRPr="00C92416">
        <w:rPr>
          <w:color w:val="3366FF"/>
          <w:sz w:val="24"/>
          <w:szCs w:val="24"/>
        </w:rPr>
        <w:t>Should also note that we are not required to classify something as ‘yes’ if p &gt; 0.5, and ‘no’ if p &lt; 0.5.  We can always change threshold, according to which gives the best results.  And in sklearn, we can get an array of the probabilities for each classification, p</w:t>
      </w:r>
      <w:r w:rsidR="009208FD" w:rsidRPr="00C92416">
        <w:rPr>
          <w:color w:val="3366FF"/>
          <w:sz w:val="24"/>
          <w:szCs w:val="24"/>
          <w:vertAlign w:val="subscript"/>
        </w:rPr>
        <w:t>i</w:t>
      </w:r>
      <w:r w:rsidR="009208FD" w:rsidRPr="00C92416">
        <w:rPr>
          <w:color w:val="3366FF"/>
          <w:sz w:val="24"/>
          <w:szCs w:val="24"/>
        </w:rPr>
        <w:t>, q</w:t>
      </w:r>
      <w:r w:rsidR="009208FD" w:rsidRPr="00C92416">
        <w:rPr>
          <w:color w:val="3366FF"/>
          <w:sz w:val="24"/>
          <w:szCs w:val="24"/>
          <w:vertAlign w:val="subscript"/>
        </w:rPr>
        <w:t>i</w:t>
      </w:r>
      <w:r w:rsidR="009208FD" w:rsidRPr="00C92416">
        <w:rPr>
          <w:color w:val="3366FF"/>
          <w:sz w:val="24"/>
          <w:szCs w:val="24"/>
        </w:rPr>
        <w:t xml:space="preserve"> of the data X_test.</w:t>
      </w:r>
    </w:p>
    <w:p w14:paraId="44F2E233" w14:textId="77777777" w:rsidR="00416DD2" w:rsidRDefault="00416DD2" w:rsidP="00270C6E">
      <w:pPr>
        <w:pStyle w:val="NoSpacing"/>
        <w:rPr>
          <w:sz w:val="24"/>
          <w:szCs w:val="24"/>
        </w:rPr>
      </w:pPr>
    </w:p>
    <w:p w14:paraId="4592452C" w14:textId="77777777" w:rsidR="003B6EE3" w:rsidRPr="00882A82" w:rsidRDefault="003B6EE3" w:rsidP="003B6EE3">
      <w:pPr>
        <w:pStyle w:val="NoSpacing"/>
        <w:rPr>
          <w:b/>
          <w:sz w:val="28"/>
          <w:szCs w:val="28"/>
        </w:rPr>
      </w:pPr>
      <w:r w:rsidRPr="00882A82">
        <w:rPr>
          <w:b/>
          <w:sz w:val="28"/>
          <w:szCs w:val="28"/>
        </w:rPr>
        <w:t>Feature Importance</w:t>
      </w:r>
    </w:p>
    <w:p w14:paraId="17748021" w14:textId="77777777" w:rsidR="003B6EE3" w:rsidRDefault="003B6EE3" w:rsidP="003B6EE3">
      <w:pPr>
        <w:pStyle w:val="NoSpacing"/>
        <w:rPr>
          <w:sz w:val="24"/>
          <w:szCs w:val="24"/>
        </w:rPr>
      </w:pPr>
      <w:r>
        <w:rPr>
          <w:sz w:val="24"/>
          <w:szCs w:val="24"/>
        </w:rPr>
        <w:t>Like with decision trees, we can calculate the feature importance of a category/column/feature.  I think the only difference is that now we sum over all trees in the ensemble.  So,</w:t>
      </w:r>
    </w:p>
    <w:p w14:paraId="6B642EFA" w14:textId="77777777" w:rsidR="003B6EE3" w:rsidRDefault="003B6EE3" w:rsidP="003B6EE3">
      <w:pPr>
        <w:pStyle w:val="NoSpacing"/>
        <w:rPr>
          <w:sz w:val="24"/>
          <w:szCs w:val="24"/>
        </w:rPr>
      </w:pPr>
    </w:p>
    <w:p w14:paraId="7D6B2779" w14:textId="77777777" w:rsidR="003B6EE3" w:rsidRDefault="003B6EE3" w:rsidP="003B6EE3">
      <w:pPr>
        <w:pStyle w:val="NoSpacing"/>
        <w:rPr>
          <w:sz w:val="24"/>
          <w:szCs w:val="24"/>
        </w:rPr>
      </w:pPr>
      <w:r w:rsidRPr="00391AAC">
        <w:rPr>
          <w:position w:val="-50"/>
          <w:sz w:val="24"/>
          <w:szCs w:val="24"/>
        </w:rPr>
        <w:object w:dxaOrig="3720" w:dyaOrig="1080" w14:anchorId="4B02CD7E">
          <v:shape id="_x0000_i1062" type="#_x0000_t75" style="width:186pt;height:54pt" o:ole="" filled="t" fillcolor="#cfc">
            <v:imagedata r:id="rId81" o:title=""/>
          </v:shape>
          <o:OLEObject Type="Embed" ProgID="Equation.DSMT4" ShapeID="_x0000_i1062" DrawAspect="Content" ObjectID="_1802014780" r:id="rId82"/>
        </w:object>
      </w:r>
    </w:p>
    <w:p w14:paraId="12D65A80" w14:textId="77777777" w:rsidR="003B6EE3" w:rsidRDefault="003B6EE3" w:rsidP="003B6EE3">
      <w:pPr>
        <w:pStyle w:val="NoSpacing"/>
        <w:rPr>
          <w:sz w:val="24"/>
          <w:szCs w:val="24"/>
        </w:rPr>
      </w:pPr>
    </w:p>
    <w:p w14:paraId="445A989F" w14:textId="15092EFB" w:rsidR="003B6EE3" w:rsidRDefault="003B6EE3" w:rsidP="003B6EE3">
      <w:pPr>
        <w:pStyle w:val="NoSpacing"/>
        <w:rPr>
          <w:sz w:val="24"/>
          <w:szCs w:val="24"/>
        </w:rPr>
      </w:pPr>
      <w:r>
        <w:rPr>
          <w:sz w:val="24"/>
          <w:szCs w:val="24"/>
        </w:rPr>
        <w:t>This normalizes the feature importance to 1 basically.</w:t>
      </w:r>
      <w:r w:rsidR="007810D4">
        <w:rPr>
          <w:sz w:val="24"/>
          <w:szCs w:val="24"/>
        </w:rPr>
        <w:t xml:space="preserve">  If a feature’s importance is low, then we should consider eliminating that variable from the model.  It might be irrelevant to the underlying ‘physics’, and just be fitting noise.</w:t>
      </w:r>
    </w:p>
    <w:p w14:paraId="5890EDE2" w14:textId="77777777" w:rsidR="003B6EE3" w:rsidRDefault="003B6EE3" w:rsidP="00270C6E">
      <w:pPr>
        <w:pStyle w:val="NoSpacing"/>
        <w:rPr>
          <w:sz w:val="24"/>
          <w:szCs w:val="24"/>
        </w:rPr>
      </w:pPr>
    </w:p>
    <w:p w14:paraId="4C44A48D" w14:textId="2792EAAE" w:rsidR="00B643E6" w:rsidRPr="00B643E6" w:rsidRDefault="00B643E6" w:rsidP="00270C6E">
      <w:pPr>
        <w:pStyle w:val="NoSpacing"/>
        <w:rPr>
          <w:b/>
          <w:sz w:val="28"/>
          <w:szCs w:val="28"/>
        </w:rPr>
      </w:pPr>
      <w:r w:rsidRPr="00B643E6">
        <w:rPr>
          <w:b/>
          <w:sz w:val="28"/>
          <w:szCs w:val="28"/>
        </w:rPr>
        <w:t>Comparison to other Models</w:t>
      </w:r>
    </w:p>
    <w:p w14:paraId="700C032B" w14:textId="66F66AF0" w:rsidR="00B643E6" w:rsidRDefault="00B643E6" w:rsidP="00270C6E">
      <w:pPr>
        <w:pStyle w:val="NoSpacing"/>
        <w:rPr>
          <w:sz w:val="24"/>
          <w:szCs w:val="24"/>
        </w:rPr>
      </w:pPr>
      <w:r>
        <w:rPr>
          <w:sz w:val="24"/>
          <w:szCs w:val="24"/>
        </w:rPr>
        <w:t xml:space="preserve">I’m told (Datacamp) that XGBoost is best for classification problems when dealing with numeric features, or a mix of numeric and categorical features.  And also when the dataset size is very large.  It isn’t the best vis a vis common neural network problems like computer vision, and natural language processing.  </w:t>
      </w:r>
    </w:p>
    <w:p w14:paraId="4A02854F" w14:textId="77777777" w:rsidR="00B643E6" w:rsidRDefault="00B643E6" w:rsidP="00270C6E">
      <w:pPr>
        <w:pStyle w:val="NoSpacing"/>
        <w:rPr>
          <w:sz w:val="24"/>
          <w:szCs w:val="24"/>
        </w:rPr>
      </w:pPr>
    </w:p>
    <w:p w14:paraId="04AAB588" w14:textId="77777777" w:rsidR="00317C37" w:rsidRPr="00AE4C40" w:rsidRDefault="00317C37" w:rsidP="00317C37">
      <w:pPr>
        <w:pStyle w:val="NoSpacing"/>
        <w:rPr>
          <w:b/>
          <w:sz w:val="28"/>
          <w:szCs w:val="28"/>
        </w:rPr>
      </w:pPr>
      <w:r w:rsidRPr="00AE4C40">
        <w:rPr>
          <w:b/>
          <w:sz w:val="28"/>
          <w:szCs w:val="28"/>
        </w:rPr>
        <w:t>Exploring the Model and Hyperparameters</w:t>
      </w:r>
    </w:p>
    <w:p w14:paraId="2402E120" w14:textId="6B015B10" w:rsidR="00317C37" w:rsidRDefault="00317C37" w:rsidP="00317C37">
      <w:pPr>
        <w:pStyle w:val="NoSpacing"/>
        <w:rPr>
          <w:sz w:val="24"/>
          <w:szCs w:val="24"/>
        </w:rPr>
      </w:pPr>
      <w:r>
        <w:rPr>
          <w:sz w:val="24"/>
          <w:szCs w:val="24"/>
        </w:rPr>
        <w:t xml:space="preserve">The </w:t>
      </w:r>
      <w:r w:rsidR="00A701B7">
        <w:rPr>
          <w:sz w:val="24"/>
          <w:szCs w:val="24"/>
        </w:rPr>
        <w:t>XG</w:t>
      </w:r>
      <w:r>
        <w:rPr>
          <w:sz w:val="24"/>
          <w:szCs w:val="24"/>
        </w:rPr>
        <w:t>BoostClassifier in sklearn has a lot of hyperparameters.  Let’s see how the default settings do on the N = 500 point pure dataset,</w:t>
      </w:r>
    </w:p>
    <w:p w14:paraId="1D833D60" w14:textId="77777777" w:rsidR="00317C37" w:rsidRDefault="00317C37" w:rsidP="00317C37">
      <w:pPr>
        <w:pStyle w:val="NoSpacing"/>
        <w:rPr>
          <w:sz w:val="24"/>
          <w:szCs w:val="24"/>
        </w:rPr>
      </w:pPr>
    </w:p>
    <w:p w14:paraId="4ED660EB" w14:textId="7C39C0F5" w:rsidR="00317C37" w:rsidRDefault="00E20689" w:rsidP="00317C37">
      <w:pPr>
        <w:pStyle w:val="NoSpacing"/>
        <w:rPr>
          <w:sz w:val="24"/>
          <w:szCs w:val="24"/>
        </w:rPr>
      </w:pPr>
      <w:r>
        <w:rPr>
          <w:noProof/>
        </w:rPr>
        <w:drawing>
          <wp:inline distT="0" distB="0" distL="0" distR="0" wp14:anchorId="5E96DF16" wp14:editId="14646774">
            <wp:extent cx="2611632" cy="1828800"/>
            <wp:effectExtent l="0" t="0" r="0" b="0"/>
            <wp:docPr id="60365244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03652441" name=""/>
                    <pic:cNvPicPr/>
                  </pic:nvPicPr>
                  <pic:blipFill>
                    <a:blip r:embed="rId83"/>
                    <a:stretch>
                      <a:fillRect/>
                    </a:stretch>
                  </pic:blipFill>
                  <pic:spPr>
                    <a:xfrm>
                      <a:off x="0" y="0"/>
                      <a:ext cx="2620694" cy="1835146"/>
                    </a:xfrm>
                    <a:prstGeom prst="rect">
                      <a:avLst/>
                    </a:prstGeom>
                  </pic:spPr>
                </pic:pic>
              </a:graphicData>
            </a:graphic>
          </wp:inline>
        </w:drawing>
      </w:r>
      <w:r w:rsidRPr="00E20689">
        <w:rPr>
          <w:noProof/>
        </w:rPr>
        <w:t xml:space="preserve"> </w:t>
      </w:r>
      <w:r>
        <w:rPr>
          <w:noProof/>
        </w:rPr>
        <w:t xml:space="preserve">  </w:t>
      </w:r>
      <w:r>
        <w:rPr>
          <w:noProof/>
        </w:rPr>
        <w:tab/>
      </w:r>
      <w:r>
        <w:rPr>
          <w:noProof/>
        </w:rPr>
        <w:tab/>
      </w:r>
      <w:r>
        <w:rPr>
          <w:noProof/>
        </w:rPr>
        <w:drawing>
          <wp:inline distT="0" distB="0" distL="0" distR="0" wp14:anchorId="009448A0" wp14:editId="1655A36B">
            <wp:extent cx="2667000" cy="1867572"/>
            <wp:effectExtent l="0" t="0" r="0" b="0"/>
            <wp:docPr id="1685798994" name="Picture 1" descr="A diagram of a red and blue graph&#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85798994" name="Picture 1" descr="A diagram of a red and blue graph&#10;&#10;Description automatically generated"/>
                    <pic:cNvPicPr/>
                  </pic:nvPicPr>
                  <pic:blipFill>
                    <a:blip r:embed="rId84"/>
                    <a:stretch>
                      <a:fillRect/>
                    </a:stretch>
                  </pic:blipFill>
                  <pic:spPr>
                    <a:xfrm>
                      <a:off x="0" y="0"/>
                      <a:ext cx="2677519" cy="1874938"/>
                    </a:xfrm>
                    <a:prstGeom prst="rect">
                      <a:avLst/>
                    </a:prstGeom>
                  </pic:spPr>
                </pic:pic>
              </a:graphicData>
            </a:graphic>
          </wp:inline>
        </w:drawing>
      </w:r>
    </w:p>
    <w:p w14:paraId="1150F76F" w14:textId="77777777" w:rsidR="00317C37" w:rsidRDefault="00317C37" w:rsidP="00317C37">
      <w:pPr>
        <w:pStyle w:val="NoSpacing"/>
        <w:rPr>
          <w:sz w:val="24"/>
          <w:szCs w:val="24"/>
        </w:rPr>
      </w:pPr>
    </w:p>
    <w:p w14:paraId="1A3F4955" w14:textId="440C1A02" w:rsidR="00AE2D7E" w:rsidRDefault="00637884" w:rsidP="00317C37">
      <w:pPr>
        <w:pStyle w:val="NoSpacing"/>
        <w:rPr>
          <w:sz w:val="24"/>
          <w:szCs w:val="24"/>
        </w:rPr>
      </w:pPr>
      <w:r>
        <w:rPr>
          <w:noProof/>
        </w:rPr>
        <w:lastRenderedPageBreak/>
        <w:drawing>
          <wp:inline distT="0" distB="0" distL="0" distR="0" wp14:anchorId="77536631" wp14:editId="7C981C2E">
            <wp:extent cx="2632364" cy="1843318"/>
            <wp:effectExtent l="0" t="0" r="0" b="5080"/>
            <wp:docPr id="1396181935" name="Picture 1" descr="A diagram of a graph&#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96181935" name="Picture 1" descr="A diagram of a graph&#10;&#10;Description automatically generated with medium confidence"/>
                    <pic:cNvPicPr/>
                  </pic:nvPicPr>
                  <pic:blipFill>
                    <a:blip r:embed="rId85"/>
                    <a:stretch>
                      <a:fillRect/>
                    </a:stretch>
                  </pic:blipFill>
                  <pic:spPr>
                    <a:xfrm>
                      <a:off x="0" y="0"/>
                      <a:ext cx="2645029" cy="1852187"/>
                    </a:xfrm>
                    <a:prstGeom prst="rect">
                      <a:avLst/>
                    </a:prstGeom>
                  </pic:spPr>
                </pic:pic>
              </a:graphicData>
            </a:graphic>
          </wp:inline>
        </w:drawing>
      </w:r>
      <w:r>
        <w:rPr>
          <w:sz w:val="24"/>
          <w:szCs w:val="24"/>
        </w:rPr>
        <w:tab/>
      </w:r>
      <w:r>
        <w:rPr>
          <w:sz w:val="24"/>
          <w:szCs w:val="24"/>
        </w:rPr>
        <w:tab/>
      </w:r>
      <w:r>
        <w:rPr>
          <w:noProof/>
        </w:rPr>
        <w:drawing>
          <wp:inline distT="0" distB="0" distL="0" distR="0" wp14:anchorId="1F4E87C9" wp14:editId="5BE9D53D">
            <wp:extent cx="2671305" cy="1870586"/>
            <wp:effectExtent l="0" t="0" r="0" b="0"/>
            <wp:docPr id="735785083" name="Picture 1" descr="A diagram of a number of dots&#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35785083" name="Picture 1" descr="A diagram of a number of dots&#10;&#10;Description automatically generated with medium confidence"/>
                    <pic:cNvPicPr/>
                  </pic:nvPicPr>
                  <pic:blipFill>
                    <a:blip r:embed="rId86"/>
                    <a:stretch>
                      <a:fillRect/>
                    </a:stretch>
                  </pic:blipFill>
                  <pic:spPr>
                    <a:xfrm>
                      <a:off x="0" y="0"/>
                      <a:ext cx="2697738" cy="1889096"/>
                    </a:xfrm>
                    <a:prstGeom prst="rect">
                      <a:avLst/>
                    </a:prstGeom>
                  </pic:spPr>
                </pic:pic>
              </a:graphicData>
            </a:graphic>
          </wp:inline>
        </w:drawing>
      </w:r>
    </w:p>
    <w:p w14:paraId="054598F8" w14:textId="77777777" w:rsidR="00AE2D7E" w:rsidRDefault="00AE2D7E" w:rsidP="00317C37">
      <w:pPr>
        <w:pStyle w:val="NoSpacing"/>
        <w:rPr>
          <w:sz w:val="24"/>
          <w:szCs w:val="24"/>
        </w:rPr>
      </w:pPr>
    </w:p>
    <w:p w14:paraId="6A310B8D" w14:textId="35DF710B" w:rsidR="00317C37" w:rsidRDefault="00317C37" w:rsidP="00317C37">
      <w:pPr>
        <w:pStyle w:val="NoSpacing"/>
        <w:rPr>
          <w:sz w:val="24"/>
          <w:szCs w:val="24"/>
        </w:rPr>
      </w:pPr>
      <w:r>
        <w:rPr>
          <w:sz w:val="24"/>
          <w:szCs w:val="24"/>
        </w:rPr>
        <w:t>and an impure (10% outliers</w:t>
      </w:r>
      <w:r w:rsidR="00637884">
        <w:rPr>
          <w:sz w:val="24"/>
          <w:szCs w:val="24"/>
        </w:rPr>
        <w:t xml:space="preserve"> for binary, 15% outliers for trinary</w:t>
      </w:r>
      <w:r>
        <w:rPr>
          <w:sz w:val="24"/>
          <w:szCs w:val="24"/>
        </w:rPr>
        <w:t>) dataset,</w:t>
      </w:r>
    </w:p>
    <w:p w14:paraId="76952332" w14:textId="77777777" w:rsidR="00317C37" w:rsidRDefault="00317C37" w:rsidP="00317C37">
      <w:pPr>
        <w:pStyle w:val="NoSpacing"/>
        <w:rPr>
          <w:sz w:val="24"/>
          <w:szCs w:val="24"/>
        </w:rPr>
      </w:pPr>
    </w:p>
    <w:p w14:paraId="5274227C" w14:textId="1A69CB73" w:rsidR="00317C37" w:rsidRDefault="00E20689" w:rsidP="00317C37">
      <w:pPr>
        <w:pStyle w:val="NoSpacing"/>
        <w:rPr>
          <w:sz w:val="24"/>
          <w:szCs w:val="24"/>
        </w:rPr>
      </w:pPr>
      <w:r>
        <w:rPr>
          <w:noProof/>
        </w:rPr>
        <w:drawing>
          <wp:inline distT="0" distB="0" distL="0" distR="0" wp14:anchorId="0320055A" wp14:editId="522D8FF8">
            <wp:extent cx="2636520" cy="1846228"/>
            <wp:effectExtent l="0" t="0" r="0" b="1905"/>
            <wp:docPr id="597554398" name="Picture 1" descr="A diagram of red and blue dot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97554398" name="Picture 1" descr="A diagram of red and blue dots&#10;&#10;Description automatically generated"/>
                    <pic:cNvPicPr/>
                  </pic:nvPicPr>
                  <pic:blipFill>
                    <a:blip r:embed="rId87"/>
                    <a:stretch>
                      <a:fillRect/>
                    </a:stretch>
                  </pic:blipFill>
                  <pic:spPr>
                    <a:xfrm>
                      <a:off x="0" y="0"/>
                      <a:ext cx="2653569" cy="1858167"/>
                    </a:xfrm>
                    <a:prstGeom prst="rect">
                      <a:avLst/>
                    </a:prstGeom>
                  </pic:spPr>
                </pic:pic>
              </a:graphicData>
            </a:graphic>
          </wp:inline>
        </w:drawing>
      </w:r>
      <w:r>
        <w:rPr>
          <w:sz w:val="24"/>
          <w:szCs w:val="24"/>
        </w:rPr>
        <w:tab/>
      </w:r>
      <w:r>
        <w:rPr>
          <w:sz w:val="24"/>
          <w:szCs w:val="24"/>
        </w:rPr>
        <w:tab/>
      </w:r>
      <w:r>
        <w:rPr>
          <w:noProof/>
        </w:rPr>
        <w:drawing>
          <wp:inline distT="0" distB="0" distL="0" distR="0" wp14:anchorId="67AEB751" wp14:editId="50A9C636">
            <wp:extent cx="2667000" cy="1867571"/>
            <wp:effectExtent l="0" t="0" r="0" b="0"/>
            <wp:docPr id="1327336864" name="Picture 1" descr="A diagram of a graph&#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27336864" name="Picture 1" descr="A diagram of a graph&#10;&#10;Description automatically generated"/>
                    <pic:cNvPicPr/>
                  </pic:nvPicPr>
                  <pic:blipFill>
                    <a:blip r:embed="rId88"/>
                    <a:stretch>
                      <a:fillRect/>
                    </a:stretch>
                  </pic:blipFill>
                  <pic:spPr>
                    <a:xfrm>
                      <a:off x="0" y="0"/>
                      <a:ext cx="2677362" cy="1874827"/>
                    </a:xfrm>
                    <a:prstGeom prst="rect">
                      <a:avLst/>
                    </a:prstGeom>
                  </pic:spPr>
                </pic:pic>
              </a:graphicData>
            </a:graphic>
          </wp:inline>
        </w:drawing>
      </w:r>
    </w:p>
    <w:p w14:paraId="4C5BC97C" w14:textId="77777777" w:rsidR="00317C37" w:rsidRDefault="00317C37" w:rsidP="00317C37">
      <w:pPr>
        <w:pStyle w:val="NoSpacing"/>
        <w:rPr>
          <w:sz w:val="24"/>
          <w:szCs w:val="24"/>
        </w:rPr>
      </w:pPr>
    </w:p>
    <w:p w14:paraId="2775876F" w14:textId="329A814B" w:rsidR="00637884" w:rsidRDefault="00637884" w:rsidP="00317C37">
      <w:pPr>
        <w:pStyle w:val="NoSpacing"/>
        <w:rPr>
          <w:sz w:val="24"/>
          <w:szCs w:val="24"/>
        </w:rPr>
      </w:pPr>
      <w:r>
        <w:rPr>
          <w:noProof/>
        </w:rPr>
        <w:drawing>
          <wp:inline distT="0" distB="0" distL="0" distR="0" wp14:anchorId="61350721" wp14:editId="4B5C64F9">
            <wp:extent cx="2750127" cy="1925782"/>
            <wp:effectExtent l="0" t="0" r="0" b="0"/>
            <wp:docPr id="537254549" name="Picture 1" descr="A diagram of a red blue and green and yellow dotted pattern&#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37254549" name="Picture 1" descr="A diagram of a red blue and green and yellow dotted pattern&#10;&#10;Description automatically generated with medium confidence"/>
                    <pic:cNvPicPr/>
                  </pic:nvPicPr>
                  <pic:blipFill>
                    <a:blip r:embed="rId89"/>
                    <a:stretch>
                      <a:fillRect/>
                    </a:stretch>
                  </pic:blipFill>
                  <pic:spPr>
                    <a:xfrm>
                      <a:off x="0" y="0"/>
                      <a:ext cx="2764871" cy="1936106"/>
                    </a:xfrm>
                    <a:prstGeom prst="rect">
                      <a:avLst/>
                    </a:prstGeom>
                  </pic:spPr>
                </pic:pic>
              </a:graphicData>
            </a:graphic>
          </wp:inline>
        </w:drawing>
      </w:r>
      <w:r>
        <w:rPr>
          <w:sz w:val="24"/>
          <w:szCs w:val="24"/>
        </w:rPr>
        <w:tab/>
      </w:r>
      <w:r>
        <w:rPr>
          <w:noProof/>
        </w:rPr>
        <w:drawing>
          <wp:inline distT="0" distB="0" distL="0" distR="0" wp14:anchorId="152CA23B" wp14:editId="13B8E21F">
            <wp:extent cx="2743200" cy="1920931"/>
            <wp:effectExtent l="0" t="0" r="0" b="3175"/>
            <wp:docPr id="1669627310" name="Picture 1" descr="A diagram of a number of dots&#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69627310" name="Picture 1" descr="A diagram of a number of dots&#10;&#10;Description automatically generated with medium confidence"/>
                    <pic:cNvPicPr/>
                  </pic:nvPicPr>
                  <pic:blipFill>
                    <a:blip r:embed="rId90"/>
                    <a:stretch>
                      <a:fillRect/>
                    </a:stretch>
                  </pic:blipFill>
                  <pic:spPr>
                    <a:xfrm>
                      <a:off x="0" y="0"/>
                      <a:ext cx="2755880" cy="1929810"/>
                    </a:xfrm>
                    <a:prstGeom prst="rect">
                      <a:avLst/>
                    </a:prstGeom>
                  </pic:spPr>
                </pic:pic>
              </a:graphicData>
            </a:graphic>
          </wp:inline>
        </w:drawing>
      </w:r>
    </w:p>
    <w:p w14:paraId="12145E2D" w14:textId="77777777" w:rsidR="00637884" w:rsidRDefault="00637884" w:rsidP="00317C37">
      <w:pPr>
        <w:pStyle w:val="NoSpacing"/>
        <w:rPr>
          <w:sz w:val="24"/>
          <w:szCs w:val="24"/>
        </w:rPr>
      </w:pPr>
    </w:p>
    <w:p w14:paraId="784D7D19" w14:textId="67E437D9" w:rsidR="00317C37" w:rsidRDefault="00317C37" w:rsidP="00317C37">
      <w:pPr>
        <w:pStyle w:val="NoSpacing"/>
        <w:rPr>
          <w:sz w:val="24"/>
          <w:szCs w:val="24"/>
        </w:rPr>
      </w:pPr>
      <w:r>
        <w:rPr>
          <w:sz w:val="24"/>
          <w:szCs w:val="24"/>
        </w:rPr>
        <w:t>Seems fairly decent.</w:t>
      </w:r>
      <w:r w:rsidR="00637884">
        <w:rPr>
          <w:sz w:val="24"/>
          <w:szCs w:val="24"/>
        </w:rPr>
        <w:t xml:space="preserve">  Well, a lot of overfitting as usual,</w:t>
      </w:r>
    </w:p>
    <w:p w14:paraId="4FC52D3B" w14:textId="77777777" w:rsidR="00317C37" w:rsidRDefault="00317C37" w:rsidP="00317C37">
      <w:pPr>
        <w:pStyle w:val="NoSpacing"/>
        <w:rPr>
          <w:sz w:val="24"/>
          <w:szCs w:val="24"/>
        </w:rPr>
      </w:pPr>
    </w:p>
    <w:p w14:paraId="5A6501BB" w14:textId="77777777" w:rsidR="00317C37" w:rsidRPr="00833D2A" w:rsidRDefault="00317C37" w:rsidP="00317C37">
      <w:pPr>
        <w:pStyle w:val="NoSpacing"/>
        <w:rPr>
          <w:b/>
          <w:sz w:val="24"/>
          <w:szCs w:val="24"/>
        </w:rPr>
      </w:pPr>
      <w:r w:rsidRPr="00E74824">
        <w:rPr>
          <w:b/>
          <w:sz w:val="24"/>
          <w:szCs w:val="24"/>
        </w:rPr>
        <w:t xml:space="preserve">Hyperparameter: </w:t>
      </w:r>
      <w:r>
        <w:rPr>
          <w:b/>
          <w:sz w:val="24"/>
          <w:szCs w:val="24"/>
        </w:rPr>
        <w:t>n_estimators</w:t>
      </w:r>
    </w:p>
    <w:p w14:paraId="70003FD8" w14:textId="2770DA12" w:rsidR="00317C37" w:rsidRDefault="00317C37" w:rsidP="00317C37">
      <w:pPr>
        <w:pStyle w:val="NoSpacing"/>
        <w:rPr>
          <w:sz w:val="24"/>
          <w:szCs w:val="24"/>
        </w:rPr>
      </w:pPr>
      <w:r>
        <w:rPr>
          <w:sz w:val="24"/>
          <w:szCs w:val="24"/>
        </w:rPr>
        <w:t xml:space="preserve">This is the number of decision trees into our </w:t>
      </w:r>
      <w:r w:rsidR="005F109C">
        <w:rPr>
          <w:sz w:val="24"/>
          <w:szCs w:val="24"/>
        </w:rPr>
        <w:t>XG</w:t>
      </w:r>
      <w:r>
        <w:rPr>
          <w:sz w:val="24"/>
          <w:szCs w:val="24"/>
        </w:rPr>
        <w:t>Boost ‘bag’.  The default is 100.  So here’s our linear surface, N = 500, with a couple different n_estimator values.  I don’t know what the max_depth of each tree is, but I think it’s around 8 or so.  So that’s why we get some level of detail, even with n_est = 1.</w:t>
      </w:r>
    </w:p>
    <w:p w14:paraId="2AE2F22A" w14:textId="77777777" w:rsidR="005F109C" w:rsidRDefault="005F109C" w:rsidP="005F109C">
      <w:pPr>
        <w:pStyle w:val="NoSpacing"/>
        <w:rPr>
          <w:sz w:val="24"/>
          <w:szCs w:val="24"/>
        </w:rPr>
      </w:pPr>
    </w:p>
    <w:p w14:paraId="5F71002F" w14:textId="77777777" w:rsidR="005F109C" w:rsidRDefault="005F109C" w:rsidP="005F109C">
      <w:pPr>
        <w:pStyle w:val="NoSpacing"/>
        <w:rPr>
          <w:noProof/>
        </w:rPr>
      </w:pPr>
      <w:r>
        <w:rPr>
          <w:noProof/>
        </w:rPr>
        <w:lastRenderedPageBreak/>
        <w:drawing>
          <wp:inline distT="0" distB="0" distL="0" distR="0" wp14:anchorId="0D20FD7E" wp14:editId="45A98C43">
            <wp:extent cx="1821180" cy="1275285"/>
            <wp:effectExtent l="0" t="0" r="7620" b="1270"/>
            <wp:docPr id="1664795777" name="Picture 1" descr="A diagram of a graph&#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0873590" name="Picture 1" descr="A diagram of a graph&#10;&#10;Description automatically generated"/>
                    <pic:cNvPicPr/>
                  </pic:nvPicPr>
                  <pic:blipFill>
                    <a:blip r:embed="rId91"/>
                    <a:stretch>
                      <a:fillRect/>
                    </a:stretch>
                  </pic:blipFill>
                  <pic:spPr>
                    <a:xfrm>
                      <a:off x="0" y="0"/>
                      <a:ext cx="1838504" cy="1287416"/>
                    </a:xfrm>
                    <a:prstGeom prst="rect">
                      <a:avLst/>
                    </a:prstGeom>
                  </pic:spPr>
                </pic:pic>
              </a:graphicData>
            </a:graphic>
          </wp:inline>
        </w:drawing>
      </w:r>
      <w:r>
        <w:rPr>
          <w:noProof/>
        </w:rPr>
        <w:t xml:space="preserve">  </w:t>
      </w:r>
      <w:r>
        <w:rPr>
          <w:noProof/>
        </w:rPr>
        <w:drawing>
          <wp:inline distT="0" distB="0" distL="0" distR="0" wp14:anchorId="1476B6BE" wp14:editId="294D46AE">
            <wp:extent cx="1828800" cy="1280621"/>
            <wp:effectExtent l="0" t="0" r="0" b="0"/>
            <wp:docPr id="1857449040" name="Picture 1" descr="A diagram of a graph&#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91873049" name="Picture 1" descr="A diagram of a graph&#10;&#10;Description automatically generated"/>
                    <pic:cNvPicPr/>
                  </pic:nvPicPr>
                  <pic:blipFill>
                    <a:blip r:embed="rId92"/>
                    <a:stretch>
                      <a:fillRect/>
                    </a:stretch>
                  </pic:blipFill>
                  <pic:spPr>
                    <a:xfrm>
                      <a:off x="0" y="0"/>
                      <a:ext cx="1843324" cy="1290792"/>
                    </a:xfrm>
                    <a:prstGeom prst="rect">
                      <a:avLst/>
                    </a:prstGeom>
                  </pic:spPr>
                </pic:pic>
              </a:graphicData>
            </a:graphic>
          </wp:inline>
        </w:drawing>
      </w:r>
      <w:r>
        <w:rPr>
          <w:noProof/>
        </w:rPr>
        <w:t xml:space="preserve">  </w:t>
      </w:r>
      <w:r>
        <w:rPr>
          <w:noProof/>
        </w:rPr>
        <w:drawing>
          <wp:inline distT="0" distB="0" distL="0" distR="0" wp14:anchorId="149D48C5" wp14:editId="70FD72F3">
            <wp:extent cx="1851660" cy="1296628"/>
            <wp:effectExtent l="0" t="0" r="0" b="0"/>
            <wp:docPr id="708883402" name="Picture 1" descr="A diagram of a graph&#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59473725" name="Picture 1" descr="A diagram of a graph&#10;&#10;Description automatically generated"/>
                    <pic:cNvPicPr/>
                  </pic:nvPicPr>
                  <pic:blipFill>
                    <a:blip r:embed="rId93"/>
                    <a:stretch>
                      <a:fillRect/>
                    </a:stretch>
                  </pic:blipFill>
                  <pic:spPr>
                    <a:xfrm>
                      <a:off x="0" y="0"/>
                      <a:ext cx="1869417" cy="1309063"/>
                    </a:xfrm>
                    <a:prstGeom prst="rect">
                      <a:avLst/>
                    </a:prstGeom>
                  </pic:spPr>
                </pic:pic>
              </a:graphicData>
            </a:graphic>
          </wp:inline>
        </w:drawing>
      </w:r>
    </w:p>
    <w:p w14:paraId="1C16D3A7" w14:textId="77777777" w:rsidR="00317C37" w:rsidRDefault="00317C37" w:rsidP="00317C37">
      <w:pPr>
        <w:pStyle w:val="NoSpacing"/>
        <w:rPr>
          <w:noProof/>
        </w:rPr>
      </w:pPr>
    </w:p>
    <w:p w14:paraId="1C2C8452" w14:textId="72C2E405" w:rsidR="00160BA8" w:rsidRDefault="00937C77" w:rsidP="00317C37">
      <w:pPr>
        <w:pStyle w:val="NoSpacing"/>
        <w:rPr>
          <w:noProof/>
        </w:rPr>
      </w:pPr>
      <w:r>
        <w:rPr>
          <w:noProof/>
        </w:rPr>
        <w:drawing>
          <wp:inline distT="0" distB="0" distL="0" distR="0" wp14:anchorId="5F3F815C" wp14:editId="75768F2E">
            <wp:extent cx="1821180" cy="1275285"/>
            <wp:effectExtent l="0" t="0" r="7620" b="1270"/>
            <wp:docPr id="1893044283" name="Picture 1" descr="A diagram of a number of dot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93044283" name="Picture 1" descr="A diagram of a number of dots&#10;&#10;Description automatically generated"/>
                    <pic:cNvPicPr/>
                  </pic:nvPicPr>
                  <pic:blipFill>
                    <a:blip r:embed="rId94"/>
                    <a:stretch>
                      <a:fillRect/>
                    </a:stretch>
                  </pic:blipFill>
                  <pic:spPr>
                    <a:xfrm>
                      <a:off x="0" y="0"/>
                      <a:ext cx="1829387" cy="1281032"/>
                    </a:xfrm>
                    <a:prstGeom prst="rect">
                      <a:avLst/>
                    </a:prstGeom>
                  </pic:spPr>
                </pic:pic>
              </a:graphicData>
            </a:graphic>
          </wp:inline>
        </w:drawing>
      </w:r>
      <w:r>
        <w:rPr>
          <w:noProof/>
        </w:rPr>
        <w:t xml:space="preserve">  </w:t>
      </w:r>
      <w:r>
        <w:rPr>
          <w:noProof/>
        </w:rPr>
        <w:drawing>
          <wp:inline distT="0" distB="0" distL="0" distR="0" wp14:anchorId="047A5944" wp14:editId="648ED60E">
            <wp:extent cx="1835728" cy="1285472"/>
            <wp:effectExtent l="0" t="0" r="0" b="0"/>
            <wp:docPr id="917290909" name="Picture 1" descr="A diagram of a number of dots&#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17290909" name="Picture 1" descr="A diagram of a number of dots&#10;&#10;Description automatically generated with medium confidence"/>
                    <pic:cNvPicPr/>
                  </pic:nvPicPr>
                  <pic:blipFill>
                    <a:blip r:embed="rId95"/>
                    <a:stretch>
                      <a:fillRect/>
                    </a:stretch>
                  </pic:blipFill>
                  <pic:spPr>
                    <a:xfrm>
                      <a:off x="0" y="0"/>
                      <a:ext cx="1859720" cy="1302272"/>
                    </a:xfrm>
                    <a:prstGeom prst="rect">
                      <a:avLst/>
                    </a:prstGeom>
                  </pic:spPr>
                </pic:pic>
              </a:graphicData>
            </a:graphic>
          </wp:inline>
        </w:drawing>
      </w:r>
      <w:r>
        <w:rPr>
          <w:noProof/>
        </w:rPr>
        <w:t xml:space="preserve">  </w:t>
      </w:r>
      <w:r>
        <w:rPr>
          <w:noProof/>
        </w:rPr>
        <w:drawing>
          <wp:inline distT="0" distB="0" distL="0" distR="0" wp14:anchorId="39B280D6" wp14:editId="1F8D8A06">
            <wp:extent cx="1840012" cy="1288472"/>
            <wp:effectExtent l="0" t="0" r="8255" b="6985"/>
            <wp:docPr id="657378529" name="Picture 1" descr="A diagram of a number of dots&#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57378529" name="Picture 1" descr="A diagram of a number of dots&#10;&#10;Description automatically generated with medium confidence"/>
                    <pic:cNvPicPr/>
                  </pic:nvPicPr>
                  <pic:blipFill>
                    <a:blip r:embed="rId96"/>
                    <a:stretch>
                      <a:fillRect/>
                    </a:stretch>
                  </pic:blipFill>
                  <pic:spPr>
                    <a:xfrm>
                      <a:off x="0" y="0"/>
                      <a:ext cx="1857802" cy="1300930"/>
                    </a:xfrm>
                    <a:prstGeom prst="rect">
                      <a:avLst/>
                    </a:prstGeom>
                  </pic:spPr>
                </pic:pic>
              </a:graphicData>
            </a:graphic>
          </wp:inline>
        </w:drawing>
      </w:r>
    </w:p>
    <w:p w14:paraId="25F497C4" w14:textId="77777777" w:rsidR="00160BA8" w:rsidRPr="00814088" w:rsidRDefault="00160BA8" w:rsidP="00317C37">
      <w:pPr>
        <w:pStyle w:val="NoSpacing"/>
        <w:rPr>
          <w:noProof/>
        </w:rPr>
      </w:pPr>
    </w:p>
    <w:p w14:paraId="32C27E5E" w14:textId="0587E13A" w:rsidR="00317C37" w:rsidRDefault="00317C37" w:rsidP="00317C37">
      <w:pPr>
        <w:pStyle w:val="NoSpacing"/>
        <w:rPr>
          <w:noProof/>
          <w:sz w:val="24"/>
          <w:szCs w:val="24"/>
        </w:rPr>
      </w:pPr>
      <w:r>
        <w:rPr>
          <w:noProof/>
          <w:sz w:val="24"/>
          <w:szCs w:val="24"/>
        </w:rPr>
        <w:t xml:space="preserve">With n_estimators=1, we don’t get enough of a sample of the data.  So we don’t have a very good fit.  It get’s better as n_estimators increases.  Can also see the risk of overfitting increases a bit as well.  Interesting.  </w:t>
      </w:r>
    </w:p>
    <w:p w14:paraId="6A76A7AD" w14:textId="77777777" w:rsidR="00317C37" w:rsidRDefault="00317C37" w:rsidP="00317C37">
      <w:pPr>
        <w:pStyle w:val="NoSpacing"/>
        <w:rPr>
          <w:noProof/>
          <w:sz w:val="24"/>
          <w:szCs w:val="24"/>
        </w:rPr>
      </w:pPr>
    </w:p>
    <w:p w14:paraId="650B7548" w14:textId="77777777" w:rsidR="00317C37" w:rsidRPr="00833D2A" w:rsidRDefault="00317C37" w:rsidP="00317C37">
      <w:pPr>
        <w:pStyle w:val="NoSpacing"/>
        <w:rPr>
          <w:b/>
          <w:sz w:val="24"/>
          <w:szCs w:val="24"/>
        </w:rPr>
      </w:pPr>
      <w:r w:rsidRPr="00E74824">
        <w:rPr>
          <w:b/>
          <w:sz w:val="24"/>
          <w:szCs w:val="24"/>
        </w:rPr>
        <w:t xml:space="preserve">Hyperparameter: </w:t>
      </w:r>
      <w:r>
        <w:rPr>
          <w:b/>
          <w:sz w:val="24"/>
          <w:szCs w:val="24"/>
        </w:rPr>
        <w:t>learning_rate</w:t>
      </w:r>
    </w:p>
    <w:p w14:paraId="039F3868" w14:textId="0F77C00E" w:rsidR="00317C37" w:rsidRDefault="00317C37" w:rsidP="00317C37">
      <w:pPr>
        <w:pStyle w:val="NoSpacing"/>
        <w:rPr>
          <w:sz w:val="24"/>
          <w:szCs w:val="24"/>
        </w:rPr>
      </w:pPr>
      <w:r>
        <w:rPr>
          <w:sz w:val="24"/>
          <w:szCs w:val="24"/>
        </w:rPr>
        <w:t xml:space="preserve">This is the </w:t>
      </w:r>
      <w:r>
        <w:rPr>
          <w:rFonts w:ascii="Calibri" w:hAnsi="Calibri" w:cs="Calibri"/>
          <w:sz w:val="24"/>
          <w:szCs w:val="24"/>
        </w:rPr>
        <w:t>α</w:t>
      </w:r>
      <w:r>
        <w:rPr>
          <w:sz w:val="24"/>
          <w:szCs w:val="24"/>
        </w:rPr>
        <w:t xml:space="preserve"> guy mentioned up above.  It modulates how much the weights get adjusted after each iteration.  Larger </w:t>
      </w:r>
      <w:r>
        <w:rPr>
          <w:rFonts w:ascii="Calibri" w:hAnsi="Calibri" w:cs="Calibri"/>
          <w:sz w:val="24"/>
          <w:szCs w:val="24"/>
        </w:rPr>
        <w:t>α</w:t>
      </w:r>
      <w:r>
        <w:rPr>
          <w:sz w:val="24"/>
          <w:szCs w:val="24"/>
        </w:rPr>
        <w:t xml:space="preserve"> often means adhering more closely to data, and carries risk of overfitting.  The default value is </w:t>
      </w:r>
      <w:r w:rsidR="00E87770">
        <w:rPr>
          <w:sz w:val="24"/>
          <w:szCs w:val="24"/>
        </w:rPr>
        <w:t>0.3, Chat says</w:t>
      </w:r>
      <w:r>
        <w:rPr>
          <w:sz w:val="24"/>
          <w:szCs w:val="24"/>
        </w:rPr>
        <w:t xml:space="preserve">.  When use smaller values of </w:t>
      </w:r>
      <w:r>
        <w:rPr>
          <w:rFonts w:ascii="Calibri" w:hAnsi="Calibri" w:cs="Calibri"/>
          <w:sz w:val="24"/>
          <w:szCs w:val="24"/>
        </w:rPr>
        <w:t>α</w:t>
      </w:r>
      <w:r>
        <w:rPr>
          <w:sz w:val="24"/>
          <w:szCs w:val="24"/>
        </w:rPr>
        <w:t xml:space="preserve">, then you’d often want to use more estimators.  </w:t>
      </w:r>
    </w:p>
    <w:p w14:paraId="0E439AD1" w14:textId="77777777" w:rsidR="00317C37" w:rsidRDefault="00317C37" w:rsidP="00317C37">
      <w:pPr>
        <w:pStyle w:val="NoSpacing"/>
        <w:rPr>
          <w:sz w:val="24"/>
          <w:szCs w:val="24"/>
        </w:rPr>
      </w:pPr>
    </w:p>
    <w:p w14:paraId="5296FDC5" w14:textId="208FFBE8" w:rsidR="00317C37" w:rsidRDefault="00E87770" w:rsidP="00317C37">
      <w:pPr>
        <w:pStyle w:val="NoSpacing"/>
        <w:rPr>
          <w:noProof/>
        </w:rPr>
      </w:pPr>
      <w:r>
        <w:rPr>
          <w:noProof/>
        </w:rPr>
        <w:drawing>
          <wp:inline distT="0" distB="0" distL="0" distR="0" wp14:anchorId="7AF1C094" wp14:editId="0AF64014">
            <wp:extent cx="1958723" cy="1371600"/>
            <wp:effectExtent l="0" t="0" r="3810" b="0"/>
            <wp:docPr id="1694218713" name="Picture 1" descr="A diagram of red and blue dot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94218713" name="Picture 1" descr="A diagram of red and blue dots&#10;&#10;Description automatically generated"/>
                    <pic:cNvPicPr/>
                  </pic:nvPicPr>
                  <pic:blipFill>
                    <a:blip r:embed="rId97"/>
                    <a:stretch>
                      <a:fillRect/>
                    </a:stretch>
                  </pic:blipFill>
                  <pic:spPr>
                    <a:xfrm>
                      <a:off x="0" y="0"/>
                      <a:ext cx="1983114" cy="1388680"/>
                    </a:xfrm>
                    <a:prstGeom prst="rect">
                      <a:avLst/>
                    </a:prstGeom>
                  </pic:spPr>
                </pic:pic>
              </a:graphicData>
            </a:graphic>
          </wp:inline>
        </w:drawing>
      </w:r>
      <w:r>
        <w:rPr>
          <w:noProof/>
        </w:rPr>
        <w:t xml:space="preserve"> </w:t>
      </w:r>
      <w:r>
        <w:rPr>
          <w:noProof/>
        </w:rPr>
        <w:drawing>
          <wp:inline distT="0" distB="0" distL="0" distR="0" wp14:anchorId="449FF564" wp14:editId="28D29999">
            <wp:extent cx="1943100" cy="1360659"/>
            <wp:effectExtent l="0" t="0" r="0" b="0"/>
            <wp:docPr id="1557500639" name="Picture 1" descr="A diagram of a graph&#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57500639" name="Picture 1" descr="A diagram of a graph&#10;&#10;Description automatically generated"/>
                    <pic:cNvPicPr/>
                  </pic:nvPicPr>
                  <pic:blipFill>
                    <a:blip r:embed="rId98"/>
                    <a:stretch>
                      <a:fillRect/>
                    </a:stretch>
                  </pic:blipFill>
                  <pic:spPr>
                    <a:xfrm>
                      <a:off x="0" y="0"/>
                      <a:ext cx="1956060" cy="1369734"/>
                    </a:xfrm>
                    <a:prstGeom prst="rect">
                      <a:avLst/>
                    </a:prstGeom>
                  </pic:spPr>
                </pic:pic>
              </a:graphicData>
            </a:graphic>
          </wp:inline>
        </w:drawing>
      </w:r>
      <w:r>
        <w:rPr>
          <w:noProof/>
        </w:rPr>
        <w:t xml:space="preserve"> </w:t>
      </w:r>
      <w:r>
        <w:rPr>
          <w:noProof/>
        </w:rPr>
        <w:drawing>
          <wp:inline distT="0" distB="0" distL="0" distR="0" wp14:anchorId="4EBFB6F1" wp14:editId="0C63B26E">
            <wp:extent cx="1950720" cy="1365995"/>
            <wp:effectExtent l="0" t="0" r="0" b="5715"/>
            <wp:docPr id="1338813590" name="Picture 1" descr="A diagram of a graph&#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38813590" name="Picture 1" descr="A diagram of a graph&#10;&#10;Description automatically generated"/>
                    <pic:cNvPicPr/>
                  </pic:nvPicPr>
                  <pic:blipFill>
                    <a:blip r:embed="rId99"/>
                    <a:stretch>
                      <a:fillRect/>
                    </a:stretch>
                  </pic:blipFill>
                  <pic:spPr>
                    <a:xfrm>
                      <a:off x="0" y="0"/>
                      <a:ext cx="1962008" cy="1373900"/>
                    </a:xfrm>
                    <a:prstGeom prst="rect">
                      <a:avLst/>
                    </a:prstGeom>
                  </pic:spPr>
                </pic:pic>
              </a:graphicData>
            </a:graphic>
          </wp:inline>
        </w:drawing>
      </w:r>
    </w:p>
    <w:p w14:paraId="0592511A" w14:textId="77777777" w:rsidR="00317C37" w:rsidRDefault="00317C37" w:rsidP="00317C37">
      <w:pPr>
        <w:pStyle w:val="NoSpacing"/>
        <w:rPr>
          <w:noProof/>
          <w:sz w:val="24"/>
          <w:szCs w:val="24"/>
        </w:rPr>
      </w:pPr>
    </w:p>
    <w:p w14:paraId="18301730" w14:textId="746845F2" w:rsidR="00937C77" w:rsidRDefault="00937C77" w:rsidP="00317C37">
      <w:pPr>
        <w:pStyle w:val="NoSpacing"/>
        <w:rPr>
          <w:noProof/>
          <w:sz w:val="24"/>
          <w:szCs w:val="24"/>
        </w:rPr>
      </w:pPr>
      <w:r>
        <w:rPr>
          <w:noProof/>
        </w:rPr>
        <w:drawing>
          <wp:inline distT="0" distB="0" distL="0" distR="0" wp14:anchorId="636EA098" wp14:editId="36E6E96D">
            <wp:extent cx="1958340" cy="1371331"/>
            <wp:effectExtent l="0" t="0" r="3810" b="635"/>
            <wp:docPr id="985094013" name="Picture 1" descr="A diagram of a number of dot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85094013" name="Picture 1" descr="A diagram of a number of dots&#10;&#10;Description automatically generated"/>
                    <pic:cNvPicPr/>
                  </pic:nvPicPr>
                  <pic:blipFill>
                    <a:blip r:embed="rId100"/>
                    <a:stretch>
                      <a:fillRect/>
                    </a:stretch>
                  </pic:blipFill>
                  <pic:spPr>
                    <a:xfrm>
                      <a:off x="0" y="0"/>
                      <a:ext cx="1970110" cy="1379573"/>
                    </a:xfrm>
                    <a:prstGeom prst="rect">
                      <a:avLst/>
                    </a:prstGeom>
                  </pic:spPr>
                </pic:pic>
              </a:graphicData>
            </a:graphic>
          </wp:inline>
        </w:drawing>
      </w:r>
      <w:r>
        <w:rPr>
          <w:noProof/>
          <w:sz w:val="24"/>
          <w:szCs w:val="24"/>
        </w:rPr>
        <w:t xml:space="preserve"> </w:t>
      </w:r>
      <w:r>
        <w:rPr>
          <w:noProof/>
        </w:rPr>
        <w:drawing>
          <wp:inline distT="0" distB="0" distL="0" distR="0" wp14:anchorId="36530848" wp14:editId="50022719">
            <wp:extent cx="1948830" cy="1364672"/>
            <wp:effectExtent l="0" t="0" r="0" b="6985"/>
            <wp:docPr id="504014130" name="Picture 1" descr="A diagram of a number of dots&#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04014130" name="Picture 1" descr="A diagram of a number of dots&#10;&#10;Description automatically generated with medium confidence"/>
                    <pic:cNvPicPr/>
                  </pic:nvPicPr>
                  <pic:blipFill>
                    <a:blip r:embed="rId101"/>
                    <a:stretch>
                      <a:fillRect/>
                    </a:stretch>
                  </pic:blipFill>
                  <pic:spPr>
                    <a:xfrm>
                      <a:off x="0" y="0"/>
                      <a:ext cx="1961509" cy="1373550"/>
                    </a:xfrm>
                    <a:prstGeom prst="rect">
                      <a:avLst/>
                    </a:prstGeom>
                  </pic:spPr>
                </pic:pic>
              </a:graphicData>
            </a:graphic>
          </wp:inline>
        </w:drawing>
      </w:r>
      <w:r>
        <w:rPr>
          <w:noProof/>
          <w:sz w:val="24"/>
          <w:szCs w:val="24"/>
        </w:rPr>
        <w:t xml:space="preserve"> </w:t>
      </w:r>
      <w:r>
        <w:rPr>
          <w:noProof/>
        </w:rPr>
        <w:drawing>
          <wp:inline distT="0" distB="0" distL="0" distR="0" wp14:anchorId="5F504A07" wp14:editId="5596D029">
            <wp:extent cx="1939636" cy="1358233"/>
            <wp:effectExtent l="0" t="0" r="3810" b="0"/>
            <wp:docPr id="1102504981" name="Picture 1" descr="A diagram of a number of dots&#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02504981" name="Picture 1" descr="A diagram of a number of dots&#10;&#10;Description automatically generated with medium confidence"/>
                    <pic:cNvPicPr/>
                  </pic:nvPicPr>
                  <pic:blipFill>
                    <a:blip r:embed="rId102"/>
                    <a:stretch>
                      <a:fillRect/>
                    </a:stretch>
                  </pic:blipFill>
                  <pic:spPr>
                    <a:xfrm>
                      <a:off x="0" y="0"/>
                      <a:ext cx="1950454" cy="1365808"/>
                    </a:xfrm>
                    <a:prstGeom prst="rect">
                      <a:avLst/>
                    </a:prstGeom>
                  </pic:spPr>
                </pic:pic>
              </a:graphicData>
            </a:graphic>
          </wp:inline>
        </w:drawing>
      </w:r>
    </w:p>
    <w:p w14:paraId="0F20ED1C" w14:textId="77777777" w:rsidR="00937C77" w:rsidRPr="00191F64" w:rsidRDefault="00937C77" w:rsidP="00317C37">
      <w:pPr>
        <w:pStyle w:val="NoSpacing"/>
        <w:rPr>
          <w:noProof/>
          <w:sz w:val="24"/>
          <w:szCs w:val="24"/>
        </w:rPr>
      </w:pPr>
    </w:p>
    <w:p w14:paraId="593E0073" w14:textId="2BF74BAB" w:rsidR="00317C37" w:rsidRDefault="00317C37" w:rsidP="00317C37">
      <w:pPr>
        <w:pStyle w:val="NoSpacing"/>
        <w:rPr>
          <w:noProof/>
          <w:sz w:val="24"/>
          <w:szCs w:val="24"/>
        </w:rPr>
      </w:pPr>
      <w:r>
        <w:rPr>
          <w:noProof/>
          <w:sz w:val="24"/>
          <w:szCs w:val="24"/>
        </w:rPr>
        <w:lastRenderedPageBreak/>
        <w:t>So there.  Can see one probably doesn’t want to go too high on alpha, or we risk following data too closely.</w:t>
      </w:r>
      <w:r w:rsidR="003B7BEF">
        <w:rPr>
          <w:noProof/>
          <w:sz w:val="24"/>
          <w:szCs w:val="24"/>
        </w:rPr>
        <w:t xml:space="preserve">  </w:t>
      </w:r>
    </w:p>
    <w:p w14:paraId="3AA429D9" w14:textId="77777777" w:rsidR="00317C37" w:rsidRDefault="00317C37" w:rsidP="00317C37">
      <w:pPr>
        <w:pStyle w:val="NoSpacing"/>
        <w:rPr>
          <w:noProof/>
          <w:sz w:val="24"/>
          <w:szCs w:val="24"/>
        </w:rPr>
      </w:pPr>
    </w:p>
    <w:p w14:paraId="21AEF399" w14:textId="7022B788" w:rsidR="00156A45" w:rsidRPr="00833D2A" w:rsidRDefault="00156A45" w:rsidP="00156A45">
      <w:pPr>
        <w:pStyle w:val="NoSpacing"/>
        <w:rPr>
          <w:b/>
          <w:sz w:val="24"/>
          <w:szCs w:val="24"/>
        </w:rPr>
      </w:pPr>
      <w:r w:rsidRPr="00E74824">
        <w:rPr>
          <w:b/>
          <w:sz w:val="24"/>
          <w:szCs w:val="24"/>
        </w:rPr>
        <w:t xml:space="preserve">Hyperparameter: </w:t>
      </w:r>
      <w:r>
        <w:rPr>
          <w:b/>
          <w:sz w:val="24"/>
          <w:szCs w:val="24"/>
        </w:rPr>
        <w:t>reg_lambda</w:t>
      </w:r>
    </w:p>
    <w:p w14:paraId="4FC3F47F" w14:textId="6DCFCBB3" w:rsidR="00156A45" w:rsidRDefault="00156A45" w:rsidP="00156A45">
      <w:pPr>
        <w:pStyle w:val="NoSpacing"/>
        <w:rPr>
          <w:sz w:val="24"/>
          <w:szCs w:val="24"/>
        </w:rPr>
      </w:pPr>
      <w:r>
        <w:rPr>
          <w:sz w:val="24"/>
          <w:szCs w:val="24"/>
        </w:rPr>
        <w:t xml:space="preserve">This is the </w:t>
      </w:r>
      <w:r>
        <w:rPr>
          <w:rFonts w:ascii="Calibri" w:hAnsi="Calibri" w:cs="Calibri"/>
          <w:sz w:val="24"/>
          <w:szCs w:val="24"/>
        </w:rPr>
        <w:t>λ</w:t>
      </w:r>
      <w:r>
        <w:rPr>
          <w:sz w:val="24"/>
          <w:szCs w:val="24"/>
        </w:rPr>
        <w:t xml:space="preserve"> guy mentioned up above.  It modulates the penalty given to having so many leaves in the tree.  The default value is 1, Chat says.  Smaller values of </w:t>
      </w:r>
      <w:r>
        <w:rPr>
          <w:rFonts w:ascii="Calibri" w:hAnsi="Calibri" w:cs="Calibri"/>
          <w:sz w:val="24"/>
          <w:szCs w:val="24"/>
        </w:rPr>
        <w:t>λ</w:t>
      </w:r>
      <w:r>
        <w:rPr>
          <w:sz w:val="24"/>
          <w:szCs w:val="24"/>
        </w:rPr>
        <w:t xml:space="preserve"> would mean less regularization, and so more closely fitting, perhaps overfitting. </w:t>
      </w:r>
    </w:p>
    <w:p w14:paraId="2B8783A8" w14:textId="77777777" w:rsidR="00156A45" w:rsidRDefault="00156A45" w:rsidP="00156A45">
      <w:pPr>
        <w:pStyle w:val="NoSpacing"/>
        <w:rPr>
          <w:sz w:val="24"/>
          <w:szCs w:val="24"/>
        </w:rPr>
      </w:pPr>
    </w:p>
    <w:p w14:paraId="08D27D81" w14:textId="25D9C339" w:rsidR="00156A45" w:rsidRDefault="00156A45" w:rsidP="00156A45">
      <w:pPr>
        <w:pStyle w:val="NoSpacing"/>
        <w:rPr>
          <w:noProof/>
        </w:rPr>
      </w:pPr>
      <w:r>
        <w:rPr>
          <w:noProof/>
        </w:rPr>
        <w:drawing>
          <wp:inline distT="0" distB="0" distL="0" distR="0" wp14:anchorId="5457BF8D" wp14:editId="1CCEB847">
            <wp:extent cx="1889760" cy="1323308"/>
            <wp:effectExtent l="0" t="0" r="0" b="0"/>
            <wp:docPr id="1756919160" name="Picture 1" descr="A diagram of a graph&#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56919160" name="Picture 1" descr="A diagram of a graph&#10;&#10;Description automatically generated"/>
                    <pic:cNvPicPr/>
                  </pic:nvPicPr>
                  <pic:blipFill>
                    <a:blip r:embed="rId103"/>
                    <a:stretch>
                      <a:fillRect/>
                    </a:stretch>
                  </pic:blipFill>
                  <pic:spPr>
                    <a:xfrm>
                      <a:off x="0" y="0"/>
                      <a:ext cx="1895296" cy="1327185"/>
                    </a:xfrm>
                    <a:prstGeom prst="rect">
                      <a:avLst/>
                    </a:prstGeom>
                  </pic:spPr>
                </pic:pic>
              </a:graphicData>
            </a:graphic>
          </wp:inline>
        </w:drawing>
      </w:r>
      <w:r w:rsidRPr="00156A45">
        <w:rPr>
          <w:noProof/>
        </w:rPr>
        <w:t xml:space="preserve"> </w:t>
      </w:r>
      <w:r>
        <w:rPr>
          <w:noProof/>
        </w:rPr>
        <w:t xml:space="preserve">  </w:t>
      </w:r>
      <w:r>
        <w:rPr>
          <w:noProof/>
        </w:rPr>
        <w:drawing>
          <wp:inline distT="0" distB="0" distL="0" distR="0" wp14:anchorId="0AFB11C0" wp14:editId="6B1719FE">
            <wp:extent cx="1915196" cy="1341120"/>
            <wp:effectExtent l="0" t="0" r="8890" b="0"/>
            <wp:docPr id="677094349" name="Picture 1" descr="A diagram of a graph&#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77094349" name="Picture 1" descr="A diagram of a graph&#10;&#10;Description automatically generated"/>
                    <pic:cNvPicPr/>
                  </pic:nvPicPr>
                  <pic:blipFill>
                    <a:blip r:embed="rId104"/>
                    <a:stretch>
                      <a:fillRect/>
                    </a:stretch>
                  </pic:blipFill>
                  <pic:spPr>
                    <a:xfrm>
                      <a:off x="0" y="0"/>
                      <a:ext cx="1920508" cy="1344840"/>
                    </a:xfrm>
                    <a:prstGeom prst="rect">
                      <a:avLst/>
                    </a:prstGeom>
                  </pic:spPr>
                </pic:pic>
              </a:graphicData>
            </a:graphic>
          </wp:inline>
        </w:drawing>
      </w:r>
      <w:r>
        <w:rPr>
          <w:noProof/>
        </w:rPr>
        <w:t xml:space="preserve">  </w:t>
      </w:r>
      <w:r>
        <w:rPr>
          <w:noProof/>
        </w:rPr>
        <w:drawing>
          <wp:inline distT="0" distB="0" distL="0" distR="0" wp14:anchorId="2E2321C6" wp14:editId="32524108">
            <wp:extent cx="1935480" cy="1355324"/>
            <wp:effectExtent l="0" t="0" r="7620" b="0"/>
            <wp:docPr id="248049656" name="Picture 1" descr="A diagram of red and blue dot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8049656" name="Picture 1" descr="A diagram of red and blue dots&#10;&#10;Description automatically generated"/>
                    <pic:cNvPicPr/>
                  </pic:nvPicPr>
                  <pic:blipFill>
                    <a:blip r:embed="rId105"/>
                    <a:stretch>
                      <a:fillRect/>
                    </a:stretch>
                  </pic:blipFill>
                  <pic:spPr>
                    <a:xfrm>
                      <a:off x="0" y="0"/>
                      <a:ext cx="1938529" cy="1357459"/>
                    </a:xfrm>
                    <a:prstGeom prst="rect">
                      <a:avLst/>
                    </a:prstGeom>
                  </pic:spPr>
                </pic:pic>
              </a:graphicData>
            </a:graphic>
          </wp:inline>
        </w:drawing>
      </w:r>
    </w:p>
    <w:p w14:paraId="0E257D8E" w14:textId="77777777" w:rsidR="00156A45" w:rsidRDefault="00156A45" w:rsidP="00156A45">
      <w:pPr>
        <w:pStyle w:val="NoSpacing"/>
        <w:rPr>
          <w:noProof/>
          <w:sz w:val="24"/>
          <w:szCs w:val="24"/>
        </w:rPr>
      </w:pPr>
    </w:p>
    <w:p w14:paraId="00D5F047" w14:textId="270E467A" w:rsidR="00937C77" w:rsidRDefault="00937C77" w:rsidP="00156A45">
      <w:pPr>
        <w:pStyle w:val="NoSpacing"/>
        <w:rPr>
          <w:noProof/>
          <w:sz w:val="24"/>
          <w:szCs w:val="24"/>
        </w:rPr>
      </w:pPr>
      <w:r>
        <w:rPr>
          <w:noProof/>
        </w:rPr>
        <w:drawing>
          <wp:inline distT="0" distB="0" distL="0" distR="0" wp14:anchorId="48D02E2C" wp14:editId="32FCF366">
            <wp:extent cx="1889760" cy="1323308"/>
            <wp:effectExtent l="0" t="0" r="0" b="0"/>
            <wp:docPr id="131503012" name="Picture 1" descr="A diagram of a number of dots&#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1503012" name="Picture 1" descr="A diagram of a number of dots&#10;&#10;Description automatically generated with medium confidence"/>
                    <pic:cNvPicPr/>
                  </pic:nvPicPr>
                  <pic:blipFill>
                    <a:blip r:embed="rId106"/>
                    <a:stretch>
                      <a:fillRect/>
                    </a:stretch>
                  </pic:blipFill>
                  <pic:spPr>
                    <a:xfrm>
                      <a:off x="0" y="0"/>
                      <a:ext cx="1905380" cy="1334246"/>
                    </a:xfrm>
                    <a:prstGeom prst="rect">
                      <a:avLst/>
                    </a:prstGeom>
                  </pic:spPr>
                </pic:pic>
              </a:graphicData>
            </a:graphic>
          </wp:inline>
        </w:drawing>
      </w:r>
      <w:r>
        <w:rPr>
          <w:noProof/>
          <w:sz w:val="24"/>
          <w:szCs w:val="24"/>
        </w:rPr>
        <w:t xml:space="preserve">  </w:t>
      </w:r>
      <w:r>
        <w:rPr>
          <w:noProof/>
        </w:rPr>
        <w:drawing>
          <wp:inline distT="0" distB="0" distL="0" distR="0" wp14:anchorId="6A865250" wp14:editId="7808DF6F">
            <wp:extent cx="1898073" cy="1329129"/>
            <wp:effectExtent l="0" t="0" r="6985" b="4445"/>
            <wp:docPr id="1545525436" name="Picture 1" descr="A diagram of a number of dots&#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45525436" name="Picture 1" descr="A diagram of a number of dots&#10;&#10;Description automatically generated with medium confidence"/>
                    <pic:cNvPicPr/>
                  </pic:nvPicPr>
                  <pic:blipFill>
                    <a:blip r:embed="rId107"/>
                    <a:stretch>
                      <a:fillRect/>
                    </a:stretch>
                  </pic:blipFill>
                  <pic:spPr>
                    <a:xfrm>
                      <a:off x="0" y="0"/>
                      <a:ext cx="1911122" cy="1338267"/>
                    </a:xfrm>
                    <a:prstGeom prst="rect">
                      <a:avLst/>
                    </a:prstGeom>
                  </pic:spPr>
                </pic:pic>
              </a:graphicData>
            </a:graphic>
          </wp:inline>
        </w:drawing>
      </w:r>
      <w:r w:rsidR="00BA7387">
        <w:rPr>
          <w:noProof/>
          <w:sz w:val="24"/>
          <w:szCs w:val="24"/>
        </w:rPr>
        <w:t xml:space="preserve">  </w:t>
      </w:r>
      <w:r>
        <w:rPr>
          <w:noProof/>
        </w:rPr>
        <w:drawing>
          <wp:inline distT="0" distB="0" distL="0" distR="0" wp14:anchorId="3C56265A" wp14:editId="012F43F1">
            <wp:extent cx="1958724" cy="1371600"/>
            <wp:effectExtent l="0" t="0" r="3810" b="0"/>
            <wp:docPr id="1208212161" name="Picture 1" descr="A diagram of a number of dots&#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08212161" name="Picture 1" descr="A diagram of a number of dots&#10;&#10;Description automatically generated with medium confidence"/>
                    <pic:cNvPicPr/>
                  </pic:nvPicPr>
                  <pic:blipFill>
                    <a:blip r:embed="rId108"/>
                    <a:stretch>
                      <a:fillRect/>
                    </a:stretch>
                  </pic:blipFill>
                  <pic:spPr>
                    <a:xfrm>
                      <a:off x="0" y="0"/>
                      <a:ext cx="1958724" cy="1371600"/>
                    </a:xfrm>
                    <a:prstGeom prst="rect">
                      <a:avLst/>
                    </a:prstGeom>
                  </pic:spPr>
                </pic:pic>
              </a:graphicData>
            </a:graphic>
          </wp:inline>
        </w:drawing>
      </w:r>
    </w:p>
    <w:p w14:paraId="15995D3D" w14:textId="77777777" w:rsidR="00937C77" w:rsidRPr="00191F64" w:rsidRDefault="00937C77" w:rsidP="00156A45">
      <w:pPr>
        <w:pStyle w:val="NoSpacing"/>
        <w:rPr>
          <w:noProof/>
          <w:sz w:val="24"/>
          <w:szCs w:val="24"/>
        </w:rPr>
      </w:pPr>
    </w:p>
    <w:p w14:paraId="4F4E7332" w14:textId="15C2BE75" w:rsidR="00156A45" w:rsidRDefault="00156A45" w:rsidP="00156A45">
      <w:pPr>
        <w:pStyle w:val="NoSpacing"/>
        <w:rPr>
          <w:noProof/>
          <w:sz w:val="24"/>
          <w:szCs w:val="24"/>
        </w:rPr>
      </w:pPr>
      <w:r>
        <w:rPr>
          <w:noProof/>
          <w:sz w:val="24"/>
          <w:szCs w:val="24"/>
        </w:rPr>
        <w:t>So there.  Can see higher lambda does lead to less overfitting.</w:t>
      </w:r>
      <w:r w:rsidR="00937C77">
        <w:rPr>
          <w:noProof/>
          <w:sz w:val="24"/>
          <w:szCs w:val="24"/>
        </w:rPr>
        <w:t xml:space="preserve">  In fact, here is the </w:t>
      </w:r>
      <w:r w:rsidR="00937C77">
        <w:rPr>
          <w:rFonts w:ascii="Calibri" w:hAnsi="Calibri" w:cs="Calibri"/>
          <w:noProof/>
          <w:sz w:val="24"/>
          <w:szCs w:val="24"/>
        </w:rPr>
        <w:t>λ</w:t>
      </w:r>
      <w:r w:rsidR="00937C77">
        <w:rPr>
          <w:noProof/>
          <w:sz w:val="24"/>
          <w:szCs w:val="24"/>
        </w:rPr>
        <w:t xml:space="preserve"> = 100 guy,</w:t>
      </w:r>
    </w:p>
    <w:p w14:paraId="1351B6F0" w14:textId="77777777" w:rsidR="00937C77" w:rsidRDefault="00937C77" w:rsidP="00156A45">
      <w:pPr>
        <w:pStyle w:val="NoSpacing"/>
        <w:rPr>
          <w:noProof/>
          <w:sz w:val="24"/>
          <w:szCs w:val="24"/>
        </w:rPr>
      </w:pPr>
    </w:p>
    <w:p w14:paraId="7C8D7F53" w14:textId="0799FAA5" w:rsidR="00937C77" w:rsidRDefault="00296773" w:rsidP="00156A45">
      <w:pPr>
        <w:pStyle w:val="NoSpacing"/>
        <w:rPr>
          <w:noProof/>
          <w:sz w:val="24"/>
          <w:szCs w:val="24"/>
        </w:rPr>
      </w:pPr>
      <w:r>
        <w:rPr>
          <w:noProof/>
        </w:rPr>
        <w:drawing>
          <wp:anchor distT="0" distB="0" distL="114300" distR="114300" simplePos="0" relativeHeight="251658240" behindDoc="0" locked="0" layoutInCell="1" allowOverlap="1" wp14:anchorId="3AAEBD15" wp14:editId="6FAAD428">
            <wp:simplePos x="914400" y="5874327"/>
            <wp:positionH relativeFrom="column">
              <wp:align>left</wp:align>
            </wp:positionH>
            <wp:positionV relativeFrom="paragraph">
              <wp:align>top</wp:align>
            </wp:positionV>
            <wp:extent cx="1835727" cy="1285472"/>
            <wp:effectExtent l="0" t="0" r="0" b="0"/>
            <wp:wrapSquare wrapText="bothSides"/>
            <wp:docPr id="1728893628" name="Picture 1" descr="A diagram of a number of dot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28893628" name="Picture 1" descr="A diagram of a number of dots&#10;&#10;Description automatically generated"/>
                    <pic:cNvPicPr/>
                  </pic:nvPicPr>
                  <pic:blipFill>
                    <a:blip r:embed="rId109">
                      <a:extLst>
                        <a:ext uri="{28A0092B-C50C-407E-A947-70E740481C1C}">
                          <a14:useLocalDpi xmlns:a14="http://schemas.microsoft.com/office/drawing/2010/main" val="0"/>
                        </a:ext>
                      </a:extLst>
                    </a:blip>
                    <a:stretch>
                      <a:fillRect/>
                    </a:stretch>
                  </pic:blipFill>
                  <pic:spPr>
                    <a:xfrm>
                      <a:off x="0" y="0"/>
                      <a:ext cx="1835727" cy="1285472"/>
                    </a:xfrm>
                    <a:prstGeom prst="rect">
                      <a:avLst/>
                    </a:prstGeom>
                  </pic:spPr>
                </pic:pic>
              </a:graphicData>
            </a:graphic>
          </wp:anchor>
        </w:drawing>
      </w:r>
      <w:r w:rsidR="005028AF">
        <w:rPr>
          <w:noProof/>
          <w:sz w:val="24"/>
          <w:szCs w:val="24"/>
        </w:rPr>
        <w:br w:type="textWrapping" w:clear="all"/>
      </w:r>
    </w:p>
    <w:p w14:paraId="620D9056" w14:textId="77777777" w:rsidR="00A31F18" w:rsidRDefault="00A31F18" w:rsidP="00156A45">
      <w:pPr>
        <w:pStyle w:val="NoSpacing"/>
        <w:rPr>
          <w:noProof/>
          <w:sz w:val="24"/>
          <w:szCs w:val="24"/>
        </w:rPr>
      </w:pPr>
    </w:p>
    <w:p w14:paraId="233192EE" w14:textId="614C3044" w:rsidR="002B094D" w:rsidRDefault="002B094D" w:rsidP="00156A45">
      <w:pPr>
        <w:pStyle w:val="NoSpacing"/>
        <w:rPr>
          <w:noProof/>
          <w:sz w:val="24"/>
          <w:szCs w:val="24"/>
        </w:rPr>
      </w:pPr>
      <w:r>
        <w:rPr>
          <w:noProof/>
          <w:sz w:val="24"/>
          <w:szCs w:val="24"/>
        </w:rPr>
        <w:t xml:space="preserve">Could also try to vary the </w:t>
      </w:r>
      <w:r>
        <w:rPr>
          <w:rFonts w:ascii="Calibri" w:hAnsi="Calibri" w:cs="Calibri"/>
          <w:noProof/>
          <w:sz w:val="24"/>
          <w:szCs w:val="24"/>
        </w:rPr>
        <w:t>L1 regularization parameter, α.</w:t>
      </w:r>
    </w:p>
    <w:p w14:paraId="56F4DDEE" w14:textId="77777777" w:rsidR="002B094D" w:rsidRDefault="002B094D" w:rsidP="00156A45">
      <w:pPr>
        <w:pStyle w:val="NoSpacing"/>
        <w:rPr>
          <w:noProof/>
          <w:sz w:val="24"/>
          <w:szCs w:val="24"/>
        </w:rPr>
      </w:pPr>
    </w:p>
    <w:p w14:paraId="3167F450" w14:textId="5CC2383B" w:rsidR="00A31F18" w:rsidRPr="002418C8" w:rsidRDefault="00A31F18" w:rsidP="00A31F18">
      <w:pPr>
        <w:pStyle w:val="NoSpacing"/>
        <w:rPr>
          <w:b/>
          <w:sz w:val="24"/>
          <w:szCs w:val="24"/>
        </w:rPr>
      </w:pPr>
      <w:r w:rsidRPr="002418C8">
        <w:rPr>
          <w:b/>
          <w:sz w:val="24"/>
          <w:szCs w:val="24"/>
        </w:rPr>
        <w:t xml:space="preserve">Hyperparameter: </w:t>
      </w:r>
      <w:r>
        <w:rPr>
          <w:b/>
          <w:sz w:val="24"/>
          <w:szCs w:val="24"/>
        </w:rPr>
        <w:t>gamma</w:t>
      </w:r>
    </w:p>
    <w:p w14:paraId="38DA7FDC" w14:textId="22FB2DAA" w:rsidR="00A31F18" w:rsidRDefault="00A31F18" w:rsidP="00A31F18">
      <w:pPr>
        <w:pStyle w:val="NoSpacing"/>
        <w:rPr>
          <w:sz w:val="24"/>
          <w:szCs w:val="24"/>
        </w:rPr>
      </w:pPr>
      <w:r>
        <w:rPr>
          <w:sz w:val="24"/>
          <w:szCs w:val="24"/>
        </w:rPr>
        <w:t xml:space="preserve">This guy ensures a minimum improvement in the loss function to authorize splitting a leaf node.  Increasing it will reduce overfitting, as we wouldn’t then authorize a split if we’re just gaining a single data point, say.  I think the default value of </w:t>
      </w:r>
      <w:r>
        <w:rPr>
          <w:rFonts w:ascii="Calibri" w:hAnsi="Calibri" w:cs="Calibri"/>
          <w:sz w:val="24"/>
          <w:szCs w:val="24"/>
        </w:rPr>
        <w:t>γ</w:t>
      </w:r>
      <w:r>
        <w:rPr>
          <w:sz w:val="24"/>
          <w:szCs w:val="24"/>
        </w:rPr>
        <w:t xml:space="preserve"> is 0.3?  Anyway, here’s a few plots,</w:t>
      </w:r>
    </w:p>
    <w:p w14:paraId="1D8FF7C8" w14:textId="77777777" w:rsidR="00A31F18" w:rsidRDefault="00A31F18" w:rsidP="00A31F18">
      <w:pPr>
        <w:pStyle w:val="NoSpacing"/>
        <w:rPr>
          <w:sz w:val="24"/>
          <w:szCs w:val="24"/>
        </w:rPr>
      </w:pPr>
    </w:p>
    <w:p w14:paraId="18FF83B2" w14:textId="41B0F037" w:rsidR="00A31F18" w:rsidRDefault="00A31F18" w:rsidP="00A31F18">
      <w:pPr>
        <w:pStyle w:val="NoSpacing"/>
        <w:rPr>
          <w:sz w:val="24"/>
          <w:szCs w:val="24"/>
        </w:rPr>
      </w:pPr>
      <w:r>
        <w:rPr>
          <w:noProof/>
        </w:rPr>
        <w:lastRenderedPageBreak/>
        <w:drawing>
          <wp:inline distT="0" distB="0" distL="0" distR="0" wp14:anchorId="3D4F547A" wp14:editId="248A346B">
            <wp:extent cx="2529840" cy="1771525"/>
            <wp:effectExtent l="0" t="0" r="3810" b="635"/>
            <wp:docPr id="842598668" name="Picture 1" descr="A diagram of a graph&#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42598668" name="Picture 1" descr="A diagram of a graph&#10;&#10;Description automatically generated"/>
                    <pic:cNvPicPr/>
                  </pic:nvPicPr>
                  <pic:blipFill>
                    <a:blip r:embed="rId110"/>
                    <a:stretch>
                      <a:fillRect/>
                    </a:stretch>
                  </pic:blipFill>
                  <pic:spPr>
                    <a:xfrm>
                      <a:off x="0" y="0"/>
                      <a:ext cx="2536818" cy="1776411"/>
                    </a:xfrm>
                    <a:prstGeom prst="rect">
                      <a:avLst/>
                    </a:prstGeom>
                  </pic:spPr>
                </pic:pic>
              </a:graphicData>
            </a:graphic>
          </wp:inline>
        </w:drawing>
      </w:r>
      <w:r>
        <w:rPr>
          <w:sz w:val="24"/>
          <w:szCs w:val="24"/>
        </w:rPr>
        <w:t xml:space="preserve"> </w:t>
      </w:r>
      <w:r>
        <w:rPr>
          <w:sz w:val="24"/>
          <w:szCs w:val="24"/>
        </w:rPr>
        <w:tab/>
      </w:r>
      <w:r>
        <w:rPr>
          <w:noProof/>
        </w:rPr>
        <w:drawing>
          <wp:inline distT="0" distB="0" distL="0" distR="0" wp14:anchorId="3BFC4905" wp14:editId="4CBFCFBC">
            <wp:extent cx="2552700" cy="1787533"/>
            <wp:effectExtent l="0" t="0" r="0" b="3175"/>
            <wp:docPr id="721846003" name="Picture 1" descr="A diagram of a graph&#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21846003" name="Picture 1" descr="A diagram of a graph&#10;&#10;Description automatically generated"/>
                    <pic:cNvPicPr/>
                  </pic:nvPicPr>
                  <pic:blipFill>
                    <a:blip r:embed="rId111"/>
                    <a:stretch>
                      <a:fillRect/>
                    </a:stretch>
                  </pic:blipFill>
                  <pic:spPr>
                    <a:xfrm>
                      <a:off x="0" y="0"/>
                      <a:ext cx="2563063" cy="1794790"/>
                    </a:xfrm>
                    <a:prstGeom prst="rect">
                      <a:avLst/>
                    </a:prstGeom>
                  </pic:spPr>
                </pic:pic>
              </a:graphicData>
            </a:graphic>
          </wp:inline>
        </w:drawing>
      </w:r>
    </w:p>
    <w:p w14:paraId="061EC2D4" w14:textId="77777777" w:rsidR="00A31F18" w:rsidRDefault="00A31F18" w:rsidP="00A31F18">
      <w:pPr>
        <w:pStyle w:val="NoSpacing"/>
        <w:rPr>
          <w:sz w:val="24"/>
          <w:szCs w:val="24"/>
        </w:rPr>
      </w:pPr>
    </w:p>
    <w:p w14:paraId="5604771B" w14:textId="0CA75817" w:rsidR="00A31F18" w:rsidRDefault="00A31F18" w:rsidP="00A31F18">
      <w:pPr>
        <w:pStyle w:val="NoSpacing"/>
        <w:rPr>
          <w:noProof/>
          <w:sz w:val="24"/>
          <w:szCs w:val="24"/>
        </w:rPr>
      </w:pPr>
      <w:r>
        <w:rPr>
          <w:noProof/>
        </w:rPr>
        <w:drawing>
          <wp:inline distT="0" distB="0" distL="0" distR="0" wp14:anchorId="5651D63B" wp14:editId="43919C1A">
            <wp:extent cx="2506980" cy="1755518"/>
            <wp:effectExtent l="0" t="0" r="7620" b="0"/>
            <wp:docPr id="168629790" name="Picture 1" descr="A diagram of a graph&#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8629790" name="Picture 1" descr="A diagram of a graph&#10;&#10;Description automatically generated"/>
                    <pic:cNvPicPr/>
                  </pic:nvPicPr>
                  <pic:blipFill>
                    <a:blip r:embed="rId112"/>
                    <a:stretch>
                      <a:fillRect/>
                    </a:stretch>
                  </pic:blipFill>
                  <pic:spPr>
                    <a:xfrm>
                      <a:off x="0" y="0"/>
                      <a:ext cx="2542348" cy="1780284"/>
                    </a:xfrm>
                    <a:prstGeom prst="rect">
                      <a:avLst/>
                    </a:prstGeom>
                  </pic:spPr>
                </pic:pic>
              </a:graphicData>
            </a:graphic>
          </wp:inline>
        </w:drawing>
      </w:r>
      <w:r>
        <w:rPr>
          <w:noProof/>
          <w:sz w:val="24"/>
          <w:szCs w:val="24"/>
        </w:rPr>
        <w:tab/>
      </w:r>
      <w:r>
        <w:rPr>
          <w:noProof/>
        </w:rPr>
        <w:drawing>
          <wp:inline distT="0" distB="0" distL="0" distR="0" wp14:anchorId="0AEB29F9" wp14:editId="24D6B525">
            <wp:extent cx="2529840" cy="1771526"/>
            <wp:effectExtent l="0" t="0" r="3810" b="635"/>
            <wp:docPr id="1673826970" name="Picture 1" descr="A diagram of a graph&#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73826970" name="Picture 1" descr="A diagram of a graph&#10;&#10;Description automatically generated"/>
                    <pic:cNvPicPr/>
                  </pic:nvPicPr>
                  <pic:blipFill>
                    <a:blip r:embed="rId113"/>
                    <a:stretch>
                      <a:fillRect/>
                    </a:stretch>
                  </pic:blipFill>
                  <pic:spPr>
                    <a:xfrm>
                      <a:off x="0" y="0"/>
                      <a:ext cx="2540408" cy="1778926"/>
                    </a:xfrm>
                    <a:prstGeom prst="rect">
                      <a:avLst/>
                    </a:prstGeom>
                  </pic:spPr>
                </pic:pic>
              </a:graphicData>
            </a:graphic>
          </wp:inline>
        </w:drawing>
      </w:r>
    </w:p>
    <w:p w14:paraId="5D80B9F3" w14:textId="77777777" w:rsidR="00A31F18" w:rsidRDefault="00A31F18" w:rsidP="00A31F18">
      <w:pPr>
        <w:pStyle w:val="NoSpacing"/>
        <w:rPr>
          <w:noProof/>
          <w:sz w:val="24"/>
          <w:szCs w:val="24"/>
        </w:rPr>
      </w:pPr>
    </w:p>
    <w:p w14:paraId="77732D0F" w14:textId="0A4A23B5" w:rsidR="00296773" w:rsidRDefault="00296773" w:rsidP="00A31F18">
      <w:pPr>
        <w:pStyle w:val="NoSpacing"/>
        <w:rPr>
          <w:noProof/>
          <w:sz w:val="24"/>
          <w:szCs w:val="24"/>
        </w:rPr>
      </w:pPr>
      <w:r>
        <w:rPr>
          <w:noProof/>
          <w:sz w:val="24"/>
          <w:szCs w:val="24"/>
        </w:rPr>
        <w:t>and for the triple class guy,</w:t>
      </w:r>
    </w:p>
    <w:p w14:paraId="50DFF49A" w14:textId="77777777" w:rsidR="00296773" w:rsidRDefault="00296773" w:rsidP="00A31F18">
      <w:pPr>
        <w:pStyle w:val="NoSpacing"/>
        <w:rPr>
          <w:noProof/>
          <w:sz w:val="24"/>
          <w:szCs w:val="24"/>
        </w:rPr>
      </w:pPr>
    </w:p>
    <w:p w14:paraId="31158A09" w14:textId="75AB45D3" w:rsidR="00296773" w:rsidRDefault="00296773" w:rsidP="00A31F18">
      <w:pPr>
        <w:pStyle w:val="NoSpacing"/>
        <w:rPr>
          <w:noProof/>
          <w:sz w:val="24"/>
          <w:szCs w:val="24"/>
        </w:rPr>
      </w:pPr>
      <w:r>
        <w:rPr>
          <w:noProof/>
        </w:rPr>
        <w:drawing>
          <wp:inline distT="0" distB="0" distL="0" distR="0" wp14:anchorId="7E8AFD1D" wp14:editId="1009F597">
            <wp:extent cx="2552276" cy="1787236"/>
            <wp:effectExtent l="0" t="0" r="635" b="3810"/>
            <wp:docPr id="1483832793" name="Picture 1" descr="A diagram of a number of dots&#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83832793" name="Picture 1" descr="A diagram of a number of dots&#10;&#10;Description automatically generated with medium confidence"/>
                    <pic:cNvPicPr/>
                  </pic:nvPicPr>
                  <pic:blipFill>
                    <a:blip r:embed="rId114"/>
                    <a:stretch>
                      <a:fillRect/>
                    </a:stretch>
                  </pic:blipFill>
                  <pic:spPr>
                    <a:xfrm>
                      <a:off x="0" y="0"/>
                      <a:ext cx="2563216" cy="1794896"/>
                    </a:xfrm>
                    <a:prstGeom prst="rect">
                      <a:avLst/>
                    </a:prstGeom>
                  </pic:spPr>
                </pic:pic>
              </a:graphicData>
            </a:graphic>
          </wp:inline>
        </w:drawing>
      </w:r>
      <w:r>
        <w:rPr>
          <w:noProof/>
          <w:sz w:val="24"/>
          <w:szCs w:val="24"/>
        </w:rPr>
        <w:tab/>
      </w:r>
      <w:r>
        <w:rPr>
          <w:noProof/>
        </w:rPr>
        <w:drawing>
          <wp:inline distT="0" distB="0" distL="0" distR="0" wp14:anchorId="5232C252" wp14:editId="72FD2CC4">
            <wp:extent cx="2572061" cy="1801091"/>
            <wp:effectExtent l="0" t="0" r="0" b="8890"/>
            <wp:docPr id="276382383" name="Picture 1" descr="A diagram of a number of dot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6382383" name="Picture 1" descr="A diagram of a number of dots&#10;&#10;Description automatically generated"/>
                    <pic:cNvPicPr/>
                  </pic:nvPicPr>
                  <pic:blipFill>
                    <a:blip r:embed="rId115"/>
                    <a:stretch>
                      <a:fillRect/>
                    </a:stretch>
                  </pic:blipFill>
                  <pic:spPr>
                    <a:xfrm>
                      <a:off x="0" y="0"/>
                      <a:ext cx="2586505" cy="1811205"/>
                    </a:xfrm>
                    <a:prstGeom prst="rect">
                      <a:avLst/>
                    </a:prstGeom>
                  </pic:spPr>
                </pic:pic>
              </a:graphicData>
            </a:graphic>
          </wp:inline>
        </w:drawing>
      </w:r>
    </w:p>
    <w:p w14:paraId="154FABD6" w14:textId="77777777" w:rsidR="00296773" w:rsidRDefault="00296773" w:rsidP="00A31F18">
      <w:pPr>
        <w:pStyle w:val="NoSpacing"/>
        <w:rPr>
          <w:noProof/>
          <w:sz w:val="24"/>
          <w:szCs w:val="24"/>
        </w:rPr>
      </w:pPr>
    </w:p>
    <w:p w14:paraId="673ED8F6" w14:textId="0EBB8E16" w:rsidR="00296773" w:rsidRDefault="00296773" w:rsidP="00A31F18">
      <w:pPr>
        <w:pStyle w:val="NoSpacing"/>
        <w:rPr>
          <w:noProof/>
          <w:sz w:val="24"/>
          <w:szCs w:val="24"/>
        </w:rPr>
      </w:pPr>
      <w:r>
        <w:rPr>
          <w:noProof/>
        </w:rPr>
        <w:drawing>
          <wp:inline distT="0" distB="0" distL="0" distR="0" wp14:anchorId="7271152B" wp14:editId="7C38F2CB">
            <wp:extent cx="2576945" cy="1804511"/>
            <wp:effectExtent l="0" t="0" r="0" b="5715"/>
            <wp:docPr id="746567562" name="Picture 1" descr="A diagram of a number of dots&#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46567562" name="Picture 1" descr="A diagram of a number of dots&#10;&#10;Description automatically generated with medium confidence"/>
                    <pic:cNvPicPr/>
                  </pic:nvPicPr>
                  <pic:blipFill>
                    <a:blip r:embed="rId116"/>
                    <a:stretch>
                      <a:fillRect/>
                    </a:stretch>
                  </pic:blipFill>
                  <pic:spPr>
                    <a:xfrm>
                      <a:off x="0" y="0"/>
                      <a:ext cx="2590704" cy="1814146"/>
                    </a:xfrm>
                    <a:prstGeom prst="rect">
                      <a:avLst/>
                    </a:prstGeom>
                  </pic:spPr>
                </pic:pic>
              </a:graphicData>
            </a:graphic>
          </wp:inline>
        </w:drawing>
      </w:r>
      <w:r>
        <w:rPr>
          <w:noProof/>
          <w:sz w:val="24"/>
          <w:szCs w:val="24"/>
        </w:rPr>
        <w:tab/>
      </w:r>
      <w:r>
        <w:rPr>
          <w:noProof/>
        </w:rPr>
        <w:drawing>
          <wp:inline distT="0" distB="0" distL="0" distR="0" wp14:anchorId="4C4690AC" wp14:editId="01EFDB32">
            <wp:extent cx="2591846" cy="1814945"/>
            <wp:effectExtent l="0" t="0" r="0" b="0"/>
            <wp:docPr id="2020348380" name="Picture 1" descr="A diagram of a number of dot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20348380" name="Picture 1" descr="A diagram of a number of dots&#10;&#10;Description automatically generated"/>
                    <pic:cNvPicPr/>
                  </pic:nvPicPr>
                  <pic:blipFill>
                    <a:blip r:embed="rId117"/>
                    <a:stretch>
                      <a:fillRect/>
                    </a:stretch>
                  </pic:blipFill>
                  <pic:spPr>
                    <a:xfrm>
                      <a:off x="0" y="0"/>
                      <a:ext cx="2599010" cy="1819962"/>
                    </a:xfrm>
                    <a:prstGeom prst="rect">
                      <a:avLst/>
                    </a:prstGeom>
                  </pic:spPr>
                </pic:pic>
              </a:graphicData>
            </a:graphic>
          </wp:inline>
        </w:drawing>
      </w:r>
    </w:p>
    <w:p w14:paraId="00A1366E" w14:textId="77777777" w:rsidR="00296773" w:rsidRDefault="00296773" w:rsidP="00A31F18">
      <w:pPr>
        <w:pStyle w:val="NoSpacing"/>
        <w:rPr>
          <w:noProof/>
          <w:sz w:val="24"/>
          <w:szCs w:val="24"/>
        </w:rPr>
      </w:pPr>
    </w:p>
    <w:p w14:paraId="461CC0EA" w14:textId="6BD1AA53" w:rsidR="00A31F18" w:rsidRDefault="00A31F18" w:rsidP="00A31F18">
      <w:pPr>
        <w:pStyle w:val="NoSpacing"/>
        <w:rPr>
          <w:noProof/>
          <w:sz w:val="24"/>
          <w:szCs w:val="24"/>
        </w:rPr>
      </w:pPr>
      <w:r>
        <w:rPr>
          <w:noProof/>
          <w:sz w:val="24"/>
          <w:szCs w:val="24"/>
        </w:rPr>
        <w:t xml:space="preserve">Can see higher </w:t>
      </w:r>
      <w:r>
        <w:rPr>
          <w:rFonts w:ascii="Calibri" w:hAnsi="Calibri" w:cs="Calibri"/>
          <w:noProof/>
          <w:sz w:val="24"/>
          <w:szCs w:val="24"/>
        </w:rPr>
        <w:t>γ</w:t>
      </w:r>
      <w:r>
        <w:rPr>
          <w:noProof/>
          <w:sz w:val="24"/>
          <w:szCs w:val="24"/>
        </w:rPr>
        <w:t xml:space="preserve"> means less overfitting.  And really large </w:t>
      </w:r>
      <w:r>
        <w:rPr>
          <w:rFonts w:ascii="Calibri" w:hAnsi="Calibri" w:cs="Calibri"/>
          <w:noProof/>
          <w:sz w:val="24"/>
          <w:szCs w:val="24"/>
        </w:rPr>
        <w:t>γ</w:t>
      </w:r>
      <w:r>
        <w:rPr>
          <w:noProof/>
          <w:sz w:val="24"/>
          <w:szCs w:val="24"/>
        </w:rPr>
        <w:t xml:space="preserve"> makes it start underfitting.  Not sure how gamma differs from similar parameter in DecisionTreeClassifier.  Maybe it doesn’t differ.  </w:t>
      </w:r>
    </w:p>
    <w:p w14:paraId="6EE4257E" w14:textId="77777777" w:rsidR="00156A45" w:rsidRDefault="00156A45" w:rsidP="00317C37">
      <w:pPr>
        <w:pStyle w:val="NoSpacing"/>
        <w:rPr>
          <w:noProof/>
          <w:sz w:val="24"/>
          <w:szCs w:val="24"/>
        </w:rPr>
      </w:pPr>
    </w:p>
    <w:p w14:paraId="19620A35" w14:textId="77777777" w:rsidR="00317C37" w:rsidRPr="002418C8" w:rsidRDefault="00317C37" w:rsidP="00317C37">
      <w:pPr>
        <w:pStyle w:val="NoSpacing"/>
        <w:rPr>
          <w:b/>
          <w:sz w:val="24"/>
          <w:szCs w:val="24"/>
        </w:rPr>
      </w:pPr>
      <w:r w:rsidRPr="002418C8">
        <w:rPr>
          <w:b/>
          <w:sz w:val="24"/>
          <w:szCs w:val="24"/>
        </w:rPr>
        <w:t>Hyperparameter: others</w:t>
      </w:r>
    </w:p>
    <w:p w14:paraId="2C4FC488" w14:textId="078F471A" w:rsidR="00156A45" w:rsidRDefault="00317C37" w:rsidP="00156A45">
      <w:pPr>
        <w:pStyle w:val="NoSpacing"/>
        <w:rPr>
          <w:sz w:val="24"/>
          <w:szCs w:val="24"/>
        </w:rPr>
      </w:pPr>
      <w:r>
        <w:rPr>
          <w:sz w:val="24"/>
          <w:szCs w:val="24"/>
        </w:rPr>
        <w:t>There are lots of other hyperparameters</w:t>
      </w:r>
      <w:r w:rsidR="00156A45">
        <w:rPr>
          <w:sz w:val="24"/>
          <w:szCs w:val="24"/>
        </w:rPr>
        <w:t>, common to other ‘bagging’ classifiers.  Like with Random Forest, and tell it to choose a random subset of some percentage, x, of the columns when constructing a tree, or when constructing a level of the tree, etc.  Can also do normal DecisionTree things like specify</w:t>
      </w:r>
      <w:r w:rsidR="00A31F18">
        <w:rPr>
          <w:sz w:val="24"/>
          <w:szCs w:val="24"/>
        </w:rPr>
        <w:t>ing</w:t>
      </w:r>
      <w:r w:rsidR="00156A45">
        <w:rPr>
          <w:sz w:val="24"/>
          <w:szCs w:val="24"/>
        </w:rPr>
        <w:t xml:space="preserve"> the maximum depth of </w:t>
      </w:r>
      <w:r w:rsidR="00A31F18">
        <w:rPr>
          <w:sz w:val="24"/>
          <w:szCs w:val="24"/>
        </w:rPr>
        <w:t xml:space="preserve">the </w:t>
      </w:r>
      <w:r w:rsidR="00156A45">
        <w:rPr>
          <w:sz w:val="24"/>
          <w:szCs w:val="24"/>
        </w:rPr>
        <w:t>tree</w:t>
      </w:r>
      <w:r w:rsidR="00A31F18">
        <w:rPr>
          <w:sz w:val="24"/>
          <w:szCs w:val="24"/>
        </w:rPr>
        <w:t>s</w:t>
      </w:r>
      <w:r w:rsidR="00156A45">
        <w:rPr>
          <w:sz w:val="24"/>
          <w:szCs w:val="24"/>
        </w:rPr>
        <w:t xml:space="preserve">.  Another thing you can do is adjust the weight penalizing False Positives or False Negatives.  Maybe this is included in the Loss function somehow?  </w:t>
      </w:r>
    </w:p>
    <w:p w14:paraId="16B61D07" w14:textId="77777777" w:rsidR="00416DD2" w:rsidRDefault="00416DD2" w:rsidP="00416DD2">
      <w:pPr>
        <w:pStyle w:val="NoSpacing"/>
        <w:rPr>
          <w:sz w:val="24"/>
          <w:szCs w:val="24"/>
        </w:rPr>
      </w:pPr>
    </w:p>
    <w:p w14:paraId="0BC8B71A" w14:textId="77777777" w:rsidR="00416DD2" w:rsidRDefault="00416DD2" w:rsidP="00270C6E">
      <w:pPr>
        <w:pStyle w:val="NoSpacing"/>
        <w:rPr>
          <w:sz w:val="24"/>
          <w:szCs w:val="24"/>
        </w:rPr>
      </w:pPr>
    </w:p>
    <w:sectPr w:rsidR="00416DD2">
      <w:pgSz w:w="12240" w:h="15840"/>
      <w:pgMar w:top="1440" w:right="1440" w:bottom="1440" w:left="1440"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font>
  <w:font w:name="Calibri Light">
    <w:panose1 w:val="020F0302020204030204"/>
    <w:charset w:val="00"/>
    <w:family w:val="swiss"/>
    <w:pitch w:val="variable"/>
    <w:sig w:usb0="E4002EFF" w:usb1="C200247B" w:usb2="00000009" w:usb3="00000000" w:csb0="0000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50C8410D"/>
    <w:multiLevelType w:val="hybridMultilevel"/>
    <w:tmpl w:val="1B1C7A46"/>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15:restartNumberingAfterBreak="0">
    <w:nsid w:val="78AB1CF0"/>
    <w:multiLevelType w:val="hybridMultilevel"/>
    <w:tmpl w:val="F8300370"/>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16cid:durableId="1643540820">
    <w:abstractNumId w:val="1"/>
  </w:num>
  <w:num w:numId="2" w16cid:durableId="293341197">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20"/>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71EA2"/>
    <w:rsid w:val="0001056C"/>
    <w:rsid w:val="00021FBA"/>
    <w:rsid w:val="0003683B"/>
    <w:rsid w:val="0003757A"/>
    <w:rsid w:val="0004282A"/>
    <w:rsid w:val="0004416B"/>
    <w:rsid w:val="00055E06"/>
    <w:rsid w:val="00070E0B"/>
    <w:rsid w:val="000755C8"/>
    <w:rsid w:val="000937F3"/>
    <w:rsid w:val="000979D3"/>
    <w:rsid w:val="000A579F"/>
    <w:rsid w:val="000C5743"/>
    <w:rsid w:val="000C65C3"/>
    <w:rsid w:val="000E04C1"/>
    <w:rsid w:val="000F60AF"/>
    <w:rsid w:val="000F7F04"/>
    <w:rsid w:val="0010179D"/>
    <w:rsid w:val="00115941"/>
    <w:rsid w:val="00122AED"/>
    <w:rsid w:val="001305AF"/>
    <w:rsid w:val="00132A7D"/>
    <w:rsid w:val="00151128"/>
    <w:rsid w:val="00155280"/>
    <w:rsid w:val="00156A45"/>
    <w:rsid w:val="00160BA8"/>
    <w:rsid w:val="001649B9"/>
    <w:rsid w:val="00170ABD"/>
    <w:rsid w:val="00170B75"/>
    <w:rsid w:val="00173023"/>
    <w:rsid w:val="001A6B51"/>
    <w:rsid w:val="001B5544"/>
    <w:rsid w:val="001D2500"/>
    <w:rsid w:val="001D2BF5"/>
    <w:rsid w:val="001E1AF3"/>
    <w:rsid w:val="001E5AD6"/>
    <w:rsid w:val="001F342A"/>
    <w:rsid w:val="001F67E6"/>
    <w:rsid w:val="00201F3E"/>
    <w:rsid w:val="0021258F"/>
    <w:rsid w:val="0021539A"/>
    <w:rsid w:val="00223361"/>
    <w:rsid w:val="002317EA"/>
    <w:rsid w:val="00232825"/>
    <w:rsid w:val="00233DF8"/>
    <w:rsid w:val="002410E1"/>
    <w:rsid w:val="00243326"/>
    <w:rsid w:val="0026123F"/>
    <w:rsid w:val="0027013B"/>
    <w:rsid w:val="00270C6E"/>
    <w:rsid w:val="00287620"/>
    <w:rsid w:val="002958D3"/>
    <w:rsid w:val="00295C6D"/>
    <w:rsid w:val="00296773"/>
    <w:rsid w:val="002A1387"/>
    <w:rsid w:val="002A1C95"/>
    <w:rsid w:val="002A5EF3"/>
    <w:rsid w:val="002B094D"/>
    <w:rsid w:val="002D373E"/>
    <w:rsid w:val="002E1091"/>
    <w:rsid w:val="002E74B1"/>
    <w:rsid w:val="00305D41"/>
    <w:rsid w:val="00314C4E"/>
    <w:rsid w:val="00317C37"/>
    <w:rsid w:val="0032046F"/>
    <w:rsid w:val="00322A01"/>
    <w:rsid w:val="00344FF1"/>
    <w:rsid w:val="00347F4F"/>
    <w:rsid w:val="0036367E"/>
    <w:rsid w:val="00392E78"/>
    <w:rsid w:val="003A32D7"/>
    <w:rsid w:val="003B2532"/>
    <w:rsid w:val="003B6EE3"/>
    <w:rsid w:val="003B7BEF"/>
    <w:rsid w:val="003C2B8D"/>
    <w:rsid w:val="003C2C34"/>
    <w:rsid w:val="003C50FD"/>
    <w:rsid w:val="003D1D31"/>
    <w:rsid w:val="003D318F"/>
    <w:rsid w:val="003D4838"/>
    <w:rsid w:val="003F448A"/>
    <w:rsid w:val="003F59CE"/>
    <w:rsid w:val="003F611E"/>
    <w:rsid w:val="003F6899"/>
    <w:rsid w:val="0040736F"/>
    <w:rsid w:val="00416DD2"/>
    <w:rsid w:val="00430E41"/>
    <w:rsid w:val="004350BE"/>
    <w:rsid w:val="004504F1"/>
    <w:rsid w:val="00450883"/>
    <w:rsid w:val="0045235A"/>
    <w:rsid w:val="004609A7"/>
    <w:rsid w:val="004809CF"/>
    <w:rsid w:val="00480DD5"/>
    <w:rsid w:val="004B2FCE"/>
    <w:rsid w:val="004B6458"/>
    <w:rsid w:val="004C3112"/>
    <w:rsid w:val="004C75B8"/>
    <w:rsid w:val="004D0849"/>
    <w:rsid w:val="004D536F"/>
    <w:rsid w:val="004E376A"/>
    <w:rsid w:val="004E43A2"/>
    <w:rsid w:val="004F7873"/>
    <w:rsid w:val="005028AF"/>
    <w:rsid w:val="005129CD"/>
    <w:rsid w:val="00513FE0"/>
    <w:rsid w:val="00514D13"/>
    <w:rsid w:val="0052437D"/>
    <w:rsid w:val="00535D46"/>
    <w:rsid w:val="00563C57"/>
    <w:rsid w:val="00574346"/>
    <w:rsid w:val="00590CC2"/>
    <w:rsid w:val="005C3708"/>
    <w:rsid w:val="005C46EC"/>
    <w:rsid w:val="005D0685"/>
    <w:rsid w:val="005D0FC4"/>
    <w:rsid w:val="005E0F5B"/>
    <w:rsid w:val="005E69B0"/>
    <w:rsid w:val="005E7DE8"/>
    <w:rsid w:val="005F109C"/>
    <w:rsid w:val="005F59F4"/>
    <w:rsid w:val="00605F7F"/>
    <w:rsid w:val="0060633E"/>
    <w:rsid w:val="006078B6"/>
    <w:rsid w:val="00633E30"/>
    <w:rsid w:val="00637884"/>
    <w:rsid w:val="006500FA"/>
    <w:rsid w:val="0065149C"/>
    <w:rsid w:val="00655606"/>
    <w:rsid w:val="00687B13"/>
    <w:rsid w:val="00693D3D"/>
    <w:rsid w:val="006A3378"/>
    <w:rsid w:val="006B483F"/>
    <w:rsid w:val="006C0B6C"/>
    <w:rsid w:val="006C74E8"/>
    <w:rsid w:val="006D11FA"/>
    <w:rsid w:val="006D6C64"/>
    <w:rsid w:val="006E1DAD"/>
    <w:rsid w:val="006E26B1"/>
    <w:rsid w:val="006E3D14"/>
    <w:rsid w:val="006E524C"/>
    <w:rsid w:val="006E7525"/>
    <w:rsid w:val="006F2D0A"/>
    <w:rsid w:val="006F3A4C"/>
    <w:rsid w:val="00705671"/>
    <w:rsid w:val="0071519C"/>
    <w:rsid w:val="00716D8C"/>
    <w:rsid w:val="007172E8"/>
    <w:rsid w:val="00717FD3"/>
    <w:rsid w:val="00725CC7"/>
    <w:rsid w:val="0073023E"/>
    <w:rsid w:val="00737ADF"/>
    <w:rsid w:val="007457DF"/>
    <w:rsid w:val="00746CA3"/>
    <w:rsid w:val="00753CD2"/>
    <w:rsid w:val="007570EB"/>
    <w:rsid w:val="007577E8"/>
    <w:rsid w:val="007663B0"/>
    <w:rsid w:val="00766CEA"/>
    <w:rsid w:val="007677DA"/>
    <w:rsid w:val="00777C92"/>
    <w:rsid w:val="00780878"/>
    <w:rsid w:val="007810D4"/>
    <w:rsid w:val="00782B2B"/>
    <w:rsid w:val="00784B66"/>
    <w:rsid w:val="00795108"/>
    <w:rsid w:val="007A11D3"/>
    <w:rsid w:val="007B0C38"/>
    <w:rsid w:val="007B0E1E"/>
    <w:rsid w:val="007B2B51"/>
    <w:rsid w:val="007C5551"/>
    <w:rsid w:val="007E277A"/>
    <w:rsid w:val="007E73FC"/>
    <w:rsid w:val="00802ECE"/>
    <w:rsid w:val="00820967"/>
    <w:rsid w:val="008325B7"/>
    <w:rsid w:val="00835D5A"/>
    <w:rsid w:val="00844324"/>
    <w:rsid w:val="00856A6E"/>
    <w:rsid w:val="00856E72"/>
    <w:rsid w:val="0086321E"/>
    <w:rsid w:val="008701B5"/>
    <w:rsid w:val="00871EA2"/>
    <w:rsid w:val="008857EE"/>
    <w:rsid w:val="008A1EB1"/>
    <w:rsid w:val="008A6885"/>
    <w:rsid w:val="008B3CF4"/>
    <w:rsid w:val="008B5DE7"/>
    <w:rsid w:val="008C0411"/>
    <w:rsid w:val="008C0849"/>
    <w:rsid w:val="008D3F77"/>
    <w:rsid w:val="008F5432"/>
    <w:rsid w:val="00900F4E"/>
    <w:rsid w:val="009072A8"/>
    <w:rsid w:val="00911A31"/>
    <w:rsid w:val="00911A5F"/>
    <w:rsid w:val="009208FD"/>
    <w:rsid w:val="00920E85"/>
    <w:rsid w:val="009226E1"/>
    <w:rsid w:val="00926EDA"/>
    <w:rsid w:val="00930B4D"/>
    <w:rsid w:val="009354C0"/>
    <w:rsid w:val="00937C77"/>
    <w:rsid w:val="009460CE"/>
    <w:rsid w:val="00952209"/>
    <w:rsid w:val="00955C68"/>
    <w:rsid w:val="009654BE"/>
    <w:rsid w:val="0097336B"/>
    <w:rsid w:val="009A12A5"/>
    <w:rsid w:val="009A4A29"/>
    <w:rsid w:val="009B22FF"/>
    <w:rsid w:val="009C1955"/>
    <w:rsid w:val="009C1BDB"/>
    <w:rsid w:val="009D1AD1"/>
    <w:rsid w:val="009F0C6B"/>
    <w:rsid w:val="009F1CE9"/>
    <w:rsid w:val="00A03E45"/>
    <w:rsid w:val="00A04409"/>
    <w:rsid w:val="00A05997"/>
    <w:rsid w:val="00A128BE"/>
    <w:rsid w:val="00A13CE0"/>
    <w:rsid w:val="00A17F13"/>
    <w:rsid w:val="00A25569"/>
    <w:rsid w:val="00A2791B"/>
    <w:rsid w:val="00A30366"/>
    <w:rsid w:val="00A31F18"/>
    <w:rsid w:val="00A418DE"/>
    <w:rsid w:val="00A4540F"/>
    <w:rsid w:val="00A47325"/>
    <w:rsid w:val="00A537BE"/>
    <w:rsid w:val="00A565D1"/>
    <w:rsid w:val="00A6067E"/>
    <w:rsid w:val="00A701B7"/>
    <w:rsid w:val="00A7350F"/>
    <w:rsid w:val="00A81B4C"/>
    <w:rsid w:val="00A868A0"/>
    <w:rsid w:val="00A9062B"/>
    <w:rsid w:val="00A9363E"/>
    <w:rsid w:val="00AA2F6E"/>
    <w:rsid w:val="00AB18BB"/>
    <w:rsid w:val="00AB5613"/>
    <w:rsid w:val="00AD0D9C"/>
    <w:rsid w:val="00AE2D7E"/>
    <w:rsid w:val="00AE3820"/>
    <w:rsid w:val="00AF337E"/>
    <w:rsid w:val="00AF5D42"/>
    <w:rsid w:val="00AF5E89"/>
    <w:rsid w:val="00AF719B"/>
    <w:rsid w:val="00AF7CD6"/>
    <w:rsid w:val="00B024B3"/>
    <w:rsid w:val="00B02BB2"/>
    <w:rsid w:val="00B23A2D"/>
    <w:rsid w:val="00B27871"/>
    <w:rsid w:val="00B3393E"/>
    <w:rsid w:val="00B45B37"/>
    <w:rsid w:val="00B54579"/>
    <w:rsid w:val="00B5515F"/>
    <w:rsid w:val="00B613A0"/>
    <w:rsid w:val="00B643E6"/>
    <w:rsid w:val="00B82E26"/>
    <w:rsid w:val="00B87E6C"/>
    <w:rsid w:val="00B91FA5"/>
    <w:rsid w:val="00B978EF"/>
    <w:rsid w:val="00BA7387"/>
    <w:rsid w:val="00BA7AEE"/>
    <w:rsid w:val="00BA7CCD"/>
    <w:rsid w:val="00BB55DC"/>
    <w:rsid w:val="00BB6A3A"/>
    <w:rsid w:val="00BC78B9"/>
    <w:rsid w:val="00BD3DBB"/>
    <w:rsid w:val="00BE0401"/>
    <w:rsid w:val="00BF4B49"/>
    <w:rsid w:val="00C10EBD"/>
    <w:rsid w:val="00C149AF"/>
    <w:rsid w:val="00C153BD"/>
    <w:rsid w:val="00C17E98"/>
    <w:rsid w:val="00C20F11"/>
    <w:rsid w:val="00C231B5"/>
    <w:rsid w:val="00C33658"/>
    <w:rsid w:val="00C523E5"/>
    <w:rsid w:val="00C552E0"/>
    <w:rsid w:val="00C55544"/>
    <w:rsid w:val="00C65F74"/>
    <w:rsid w:val="00C71210"/>
    <w:rsid w:val="00C7757C"/>
    <w:rsid w:val="00C779F8"/>
    <w:rsid w:val="00C86B95"/>
    <w:rsid w:val="00CB2F1A"/>
    <w:rsid w:val="00CB533E"/>
    <w:rsid w:val="00CC360E"/>
    <w:rsid w:val="00CD4EA0"/>
    <w:rsid w:val="00CE3E22"/>
    <w:rsid w:val="00CF12C6"/>
    <w:rsid w:val="00CF1D4B"/>
    <w:rsid w:val="00CF4477"/>
    <w:rsid w:val="00D00960"/>
    <w:rsid w:val="00D052EF"/>
    <w:rsid w:val="00D05E00"/>
    <w:rsid w:val="00D111B9"/>
    <w:rsid w:val="00D139CC"/>
    <w:rsid w:val="00D37A32"/>
    <w:rsid w:val="00D409F0"/>
    <w:rsid w:val="00D46F07"/>
    <w:rsid w:val="00D60781"/>
    <w:rsid w:val="00D65B22"/>
    <w:rsid w:val="00D8130F"/>
    <w:rsid w:val="00D85132"/>
    <w:rsid w:val="00D860C8"/>
    <w:rsid w:val="00DA28DD"/>
    <w:rsid w:val="00DB54D5"/>
    <w:rsid w:val="00DB5A68"/>
    <w:rsid w:val="00DC35DC"/>
    <w:rsid w:val="00DC65EB"/>
    <w:rsid w:val="00DE025F"/>
    <w:rsid w:val="00DE0ADF"/>
    <w:rsid w:val="00DE3224"/>
    <w:rsid w:val="00DE6FF0"/>
    <w:rsid w:val="00DE76A7"/>
    <w:rsid w:val="00DF4699"/>
    <w:rsid w:val="00DF4923"/>
    <w:rsid w:val="00DF62BC"/>
    <w:rsid w:val="00E07ABA"/>
    <w:rsid w:val="00E20689"/>
    <w:rsid w:val="00E23B19"/>
    <w:rsid w:val="00E30482"/>
    <w:rsid w:val="00E6441A"/>
    <w:rsid w:val="00E713E1"/>
    <w:rsid w:val="00E71776"/>
    <w:rsid w:val="00E76775"/>
    <w:rsid w:val="00E87770"/>
    <w:rsid w:val="00EA0B83"/>
    <w:rsid w:val="00EB32AC"/>
    <w:rsid w:val="00EB7F0F"/>
    <w:rsid w:val="00EC0915"/>
    <w:rsid w:val="00EE4E7A"/>
    <w:rsid w:val="00EE5B00"/>
    <w:rsid w:val="00EF73F0"/>
    <w:rsid w:val="00EF7BD2"/>
    <w:rsid w:val="00F06DFB"/>
    <w:rsid w:val="00F221F6"/>
    <w:rsid w:val="00F31D77"/>
    <w:rsid w:val="00F346B5"/>
    <w:rsid w:val="00F406E9"/>
    <w:rsid w:val="00F565A7"/>
    <w:rsid w:val="00F6349C"/>
    <w:rsid w:val="00F6373F"/>
    <w:rsid w:val="00F701DA"/>
    <w:rsid w:val="00F73ACD"/>
    <w:rsid w:val="00F963F7"/>
    <w:rsid w:val="00FA1D07"/>
    <w:rsid w:val="00FB5683"/>
    <w:rsid w:val="00FC05FB"/>
    <w:rsid w:val="00FC5C19"/>
    <w:rsid w:val="00FE05FD"/>
    <w:rsid w:val="00FF1102"/>
    <w:rsid w:val="00FF614A"/>
    <w:rsid w:val="00FF6B61"/>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05C8413C"/>
  <w15:chartTrackingRefBased/>
  <w15:docId w15:val="{5791458E-EF91-486E-85CF-20D241AD3EA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NoSpacing">
    <w:name w:val="No Spacing"/>
    <w:uiPriority w:val="1"/>
    <w:qFormat/>
    <w:rsid w:val="00B54579"/>
    <w:pPr>
      <w:spacing w:after="0" w:line="240" w:lineRule="auto"/>
    </w:pPr>
  </w:style>
  <w:style w:type="table" w:styleId="TableGrid">
    <w:name w:val="Table Grid"/>
    <w:basedOn w:val="TableNormal"/>
    <w:uiPriority w:val="39"/>
    <w:rsid w:val="00A17F13"/>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PlaceholderText">
    <w:name w:val="Placeholder Text"/>
    <w:basedOn w:val="DefaultParagraphFont"/>
    <w:uiPriority w:val="99"/>
    <w:semiHidden/>
    <w:rsid w:val="00930B4D"/>
    <w:rPr>
      <w:color w:val="80808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oleObject" Target="embeddings/oleObject11.bin"/><Relationship Id="rId117" Type="http://schemas.openxmlformats.org/officeDocument/2006/relationships/image" Target="media/image75.png"/><Relationship Id="rId21" Type="http://schemas.openxmlformats.org/officeDocument/2006/relationships/image" Target="media/image9.wmf"/><Relationship Id="rId42" Type="http://schemas.openxmlformats.org/officeDocument/2006/relationships/image" Target="media/image20.wmf"/><Relationship Id="rId47" Type="http://schemas.openxmlformats.org/officeDocument/2006/relationships/oleObject" Target="embeddings/oleObject21.bin"/><Relationship Id="rId63" Type="http://schemas.openxmlformats.org/officeDocument/2006/relationships/oleObject" Target="embeddings/oleObject29.bin"/><Relationship Id="rId68" Type="http://schemas.openxmlformats.org/officeDocument/2006/relationships/image" Target="media/image33.png"/><Relationship Id="rId84" Type="http://schemas.openxmlformats.org/officeDocument/2006/relationships/image" Target="media/image42.png"/><Relationship Id="rId89" Type="http://schemas.openxmlformats.org/officeDocument/2006/relationships/image" Target="media/image47.png"/><Relationship Id="rId112" Type="http://schemas.openxmlformats.org/officeDocument/2006/relationships/image" Target="media/image70.png"/><Relationship Id="rId16" Type="http://schemas.openxmlformats.org/officeDocument/2006/relationships/oleObject" Target="embeddings/oleObject6.bin"/><Relationship Id="rId107" Type="http://schemas.openxmlformats.org/officeDocument/2006/relationships/image" Target="media/image65.png"/><Relationship Id="rId11" Type="http://schemas.openxmlformats.org/officeDocument/2006/relationships/image" Target="media/image4.wmf"/><Relationship Id="rId32" Type="http://schemas.openxmlformats.org/officeDocument/2006/relationships/oleObject" Target="embeddings/oleObject14.bin"/><Relationship Id="rId37" Type="http://schemas.openxmlformats.org/officeDocument/2006/relationships/image" Target="media/image17.wmf"/><Relationship Id="rId53" Type="http://schemas.openxmlformats.org/officeDocument/2006/relationships/oleObject" Target="embeddings/oleObject24.bin"/><Relationship Id="rId58" Type="http://schemas.openxmlformats.org/officeDocument/2006/relationships/image" Target="media/image28.wmf"/><Relationship Id="rId74" Type="http://schemas.openxmlformats.org/officeDocument/2006/relationships/oleObject" Target="embeddings/oleObject34.bin"/><Relationship Id="rId79" Type="http://schemas.openxmlformats.org/officeDocument/2006/relationships/image" Target="media/image39.wmf"/><Relationship Id="rId102" Type="http://schemas.openxmlformats.org/officeDocument/2006/relationships/image" Target="media/image60.png"/><Relationship Id="rId5" Type="http://schemas.openxmlformats.org/officeDocument/2006/relationships/image" Target="media/image1.wmf"/><Relationship Id="rId90" Type="http://schemas.openxmlformats.org/officeDocument/2006/relationships/image" Target="media/image48.png"/><Relationship Id="rId95" Type="http://schemas.openxmlformats.org/officeDocument/2006/relationships/image" Target="media/image53.png"/><Relationship Id="rId22" Type="http://schemas.openxmlformats.org/officeDocument/2006/relationships/oleObject" Target="embeddings/oleObject9.bin"/><Relationship Id="rId27" Type="http://schemas.openxmlformats.org/officeDocument/2006/relationships/image" Target="media/image12.wmf"/><Relationship Id="rId43" Type="http://schemas.openxmlformats.org/officeDocument/2006/relationships/oleObject" Target="embeddings/oleObject19.bin"/><Relationship Id="rId48" Type="http://schemas.openxmlformats.org/officeDocument/2006/relationships/image" Target="media/image23.wmf"/><Relationship Id="rId64" Type="http://schemas.openxmlformats.org/officeDocument/2006/relationships/image" Target="media/image31.wmf"/><Relationship Id="rId69" Type="http://schemas.openxmlformats.org/officeDocument/2006/relationships/image" Target="media/image34.wmf"/><Relationship Id="rId113" Type="http://schemas.openxmlformats.org/officeDocument/2006/relationships/image" Target="media/image71.png"/><Relationship Id="rId118" Type="http://schemas.openxmlformats.org/officeDocument/2006/relationships/fontTable" Target="fontTable.xml"/><Relationship Id="rId80" Type="http://schemas.openxmlformats.org/officeDocument/2006/relationships/oleObject" Target="embeddings/oleObject37.bin"/><Relationship Id="rId85" Type="http://schemas.openxmlformats.org/officeDocument/2006/relationships/image" Target="media/image43.png"/><Relationship Id="rId12" Type="http://schemas.openxmlformats.org/officeDocument/2006/relationships/oleObject" Target="embeddings/oleObject4.bin"/><Relationship Id="rId17" Type="http://schemas.openxmlformats.org/officeDocument/2006/relationships/image" Target="media/image7.wmf"/><Relationship Id="rId33" Type="http://schemas.openxmlformats.org/officeDocument/2006/relationships/image" Target="media/image15.wmf"/><Relationship Id="rId38" Type="http://schemas.openxmlformats.org/officeDocument/2006/relationships/oleObject" Target="embeddings/oleObject17.bin"/><Relationship Id="rId59" Type="http://schemas.openxmlformats.org/officeDocument/2006/relationships/oleObject" Target="embeddings/oleObject27.bin"/><Relationship Id="rId103" Type="http://schemas.openxmlformats.org/officeDocument/2006/relationships/image" Target="media/image61.png"/><Relationship Id="rId108" Type="http://schemas.openxmlformats.org/officeDocument/2006/relationships/image" Target="media/image66.png"/><Relationship Id="rId54" Type="http://schemas.openxmlformats.org/officeDocument/2006/relationships/image" Target="media/image26.wmf"/><Relationship Id="rId70" Type="http://schemas.openxmlformats.org/officeDocument/2006/relationships/oleObject" Target="embeddings/oleObject32.bin"/><Relationship Id="rId75" Type="http://schemas.openxmlformats.org/officeDocument/2006/relationships/image" Target="media/image37.wmf"/><Relationship Id="rId91" Type="http://schemas.openxmlformats.org/officeDocument/2006/relationships/image" Target="media/image49.png"/><Relationship Id="rId96" Type="http://schemas.openxmlformats.org/officeDocument/2006/relationships/image" Target="media/image54.png"/><Relationship Id="rId1" Type="http://schemas.openxmlformats.org/officeDocument/2006/relationships/numbering" Target="numbering.xml"/><Relationship Id="rId6" Type="http://schemas.openxmlformats.org/officeDocument/2006/relationships/oleObject" Target="embeddings/oleObject1.bin"/><Relationship Id="rId23" Type="http://schemas.openxmlformats.org/officeDocument/2006/relationships/image" Target="media/image10.wmf"/><Relationship Id="rId28" Type="http://schemas.openxmlformats.org/officeDocument/2006/relationships/oleObject" Target="embeddings/oleObject12.bin"/><Relationship Id="rId49" Type="http://schemas.openxmlformats.org/officeDocument/2006/relationships/oleObject" Target="embeddings/oleObject22.bin"/><Relationship Id="rId114" Type="http://schemas.openxmlformats.org/officeDocument/2006/relationships/image" Target="media/image72.png"/><Relationship Id="rId119" Type="http://schemas.openxmlformats.org/officeDocument/2006/relationships/theme" Target="theme/theme1.xml"/><Relationship Id="rId10" Type="http://schemas.openxmlformats.org/officeDocument/2006/relationships/oleObject" Target="embeddings/oleObject3.bin"/><Relationship Id="rId31" Type="http://schemas.openxmlformats.org/officeDocument/2006/relationships/image" Target="media/image14.wmf"/><Relationship Id="rId44" Type="http://schemas.openxmlformats.org/officeDocument/2006/relationships/image" Target="media/image21.wmf"/><Relationship Id="rId52" Type="http://schemas.openxmlformats.org/officeDocument/2006/relationships/image" Target="media/image25.wmf"/><Relationship Id="rId60" Type="http://schemas.openxmlformats.org/officeDocument/2006/relationships/image" Target="media/image29.wmf"/><Relationship Id="rId65" Type="http://schemas.openxmlformats.org/officeDocument/2006/relationships/oleObject" Target="embeddings/oleObject30.bin"/><Relationship Id="rId73" Type="http://schemas.openxmlformats.org/officeDocument/2006/relationships/image" Target="media/image36.wmf"/><Relationship Id="rId78" Type="http://schemas.openxmlformats.org/officeDocument/2006/relationships/oleObject" Target="embeddings/oleObject36.bin"/><Relationship Id="rId81" Type="http://schemas.openxmlformats.org/officeDocument/2006/relationships/image" Target="media/image40.wmf"/><Relationship Id="rId86" Type="http://schemas.openxmlformats.org/officeDocument/2006/relationships/image" Target="media/image44.png"/><Relationship Id="rId94" Type="http://schemas.openxmlformats.org/officeDocument/2006/relationships/image" Target="media/image52.png"/><Relationship Id="rId99" Type="http://schemas.openxmlformats.org/officeDocument/2006/relationships/image" Target="media/image57.png"/><Relationship Id="rId101" Type="http://schemas.openxmlformats.org/officeDocument/2006/relationships/image" Target="media/image59.png"/><Relationship Id="rId4" Type="http://schemas.openxmlformats.org/officeDocument/2006/relationships/webSettings" Target="webSettings.xml"/><Relationship Id="rId9" Type="http://schemas.openxmlformats.org/officeDocument/2006/relationships/image" Target="media/image3.wmf"/><Relationship Id="rId13" Type="http://schemas.openxmlformats.org/officeDocument/2006/relationships/image" Target="media/image5.wmf"/><Relationship Id="rId18" Type="http://schemas.openxmlformats.org/officeDocument/2006/relationships/oleObject" Target="embeddings/oleObject7.bin"/><Relationship Id="rId39" Type="http://schemas.openxmlformats.org/officeDocument/2006/relationships/image" Target="media/image18.png"/><Relationship Id="rId109" Type="http://schemas.openxmlformats.org/officeDocument/2006/relationships/image" Target="media/image67.png"/><Relationship Id="rId34" Type="http://schemas.openxmlformats.org/officeDocument/2006/relationships/oleObject" Target="embeddings/oleObject15.bin"/><Relationship Id="rId50" Type="http://schemas.openxmlformats.org/officeDocument/2006/relationships/image" Target="media/image24.wmf"/><Relationship Id="rId55" Type="http://schemas.openxmlformats.org/officeDocument/2006/relationships/oleObject" Target="embeddings/oleObject25.bin"/><Relationship Id="rId76" Type="http://schemas.openxmlformats.org/officeDocument/2006/relationships/oleObject" Target="embeddings/oleObject35.bin"/><Relationship Id="rId97" Type="http://schemas.openxmlformats.org/officeDocument/2006/relationships/image" Target="media/image55.png"/><Relationship Id="rId104" Type="http://schemas.openxmlformats.org/officeDocument/2006/relationships/image" Target="media/image62.png"/><Relationship Id="rId7" Type="http://schemas.openxmlformats.org/officeDocument/2006/relationships/image" Target="media/image2.wmf"/><Relationship Id="rId71" Type="http://schemas.openxmlformats.org/officeDocument/2006/relationships/image" Target="media/image35.wmf"/><Relationship Id="rId92" Type="http://schemas.openxmlformats.org/officeDocument/2006/relationships/image" Target="media/image50.png"/><Relationship Id="rId2" Type="http://schemas.openxmlformats.org/officeDocument/2006/relationships/styles" Target="styles.xml"/><Relationship Id="rId29" Type="http://schemas.openxmlformats.org/officeDocument/2006/relationships/image" Target="media/image13.wmf"/><Relationship Id="rId24" Type="http://schemas.openxmlformats.org/officeDocument/2006/relationships/oleObject" Target="embeddings/oleObject10.bin"/><Relationship Id="rId40" Type="http://schemas.openxmlformats.org/officeDocument/2006/relationships/image" Target="media/image19.wmf"/><Relationship Id="rId45" Type="http://schemas.openxmlformats.org/officeDocument/2006/relationships/oleObject" Target="embeddings/oleObject20.bin"/><Relationship Id="rId66" Type="http://schemas.openxmlformats.org/officeDocument/2006/relationships/image" Target="media/image32.wmf"/><Relationship Id="rId87" Type="http://schemas.openxmlformats.org/officeDocument/2006/relationships/image" Target="media/image45.png"/><Relationship Id="rId110" Type="http://schemas.openxmlformats.org/officeDocument/2006/relationships/image" Target="media/image68.png"/><Relationship Id="rId115" Type="http://schemas.openxmlformats.org/officeDocument/2006/relationships/image" Target="media/image73.png"/><Relationship Id="rId61" Type="http://schemas.openxmlformats.org/officeDocument/2006/relationships/oleObject" Target="embeddings/oleObject28.bin"/><Relationship Id="rId82" Type="http://schemas.openxmlformats.org/officeDocument/2006/relationships/oleObject" Target="embeddings/oleObject38.bin"/><Relationship Id="rId19" Type="http://schemas.openxmlformats.org/officeDocument/2006/relationships/image" Target="media/image8.wmf"/><Relationship Id="rId14" Type="http://schemas.openxmlformats.org/officeDocument/2006/relationships/oleObject" Target="embeddings/oleObject5.bin"/><Relationship Id="rId30" Type="http://schemas.openxmlformats.org/officeDocument/2006/relationships/oleObject" Target="embeddings/oleObject13.bin"/><Relationship Id="rId35" Type="http://schemas.openxmlformats.org/officeDocument/2006/relationships/image" Target="media/image16.wmf"/><Relationship Id="rId56" Type="http://schemas.openxmlformats.org/officeDocument/2006/relationships/image" Target="media/image27.wmf"/><Relationship Id="rId77" Type="http://schemas.openxmlformats.org/officeDocument/2006/relationships/image" Target="media/image38.wmf"/><Relationship Id="rId100" Type="http://schemas.openxmlformats.org/officeDocument/2006/relationships/image" Target="media/image58.png"/><Relationship Id="rId105" Type="http://schemas.openxmlformats.org/officeDocument/2006/relationships/image" Target="media/image63.png"/><Relationship Id="rId8" Type="http://schemas.openxmlformats.org/officeDocument/2006/relationships/oleObject" Target="embeddings/oleObject2.bin"/><Relationship Id="rId51" Type="http://schemas.openxmlformats.org/officeDocument/2006/relationships/oleObject" Target="embeddings/oleObject23.bin"/><Relationship Id="rId72" Type="http://schemas.openxmlformats.org/officeDocument/2006/relationships/oleObject" Target="embeddings/oleObject33.bin"/><Relationship Id="rId93" Type="http://schemas.openxmlformats.org/officeDocument/2006/relationships/image" Target="media/image51.png"/><Relationship Id="rId98" Type="http://schemas.openxmlformats.org/officeDocument/2006/relationships/image" Target="media/image56.png"/><Relationship Id="rId3" Type="http://schemas.openxmlformats.org/officeDocument/2006/relationships/settings" Target="settings.xml"/><Relationship Id="rId25" Type="http://schemas.openxmlformats.org/officeDocument/2006/relationships/image" Target="media/image11.wmf"/><Relationship Id="rId46" Type="http://schemas.openxmlformats.org/officeDocument/2006/relationships/image" Target="media/image22.wmf"/><Relationship Id="rId67" Type="http://schemas.openxmlformats.org/officeDocument/2006/relationships/oleObject" Target="embeddings/oleObject31.bin"/><Relationship Id="rId116" Type="http://schemas.openxmlformats.org/officeDocument/2006/relationships/image" Target="media/image74.png"/><Relationship Id="rId20" Type="http://schemas.openxmlformats.org/officeDocument/2006/relationships/oleObject" Target="embeddings/oleObject8.bin"/><Relationship Id="rId41" Type="http://schemas.openxmlformats.org/officeDocument/2006/relationships/oleObject" Target="embeddings/oleObject18.bin"/><Relationship Id="rId62" Type="http://schemas.openxmlformats.org/officeDocument/2006/relationships/image" Target="media/image30.wmf"/><Relationship Id="rId83" Type="http://schemas.openxmlformats.org/officeDocument/2006/relationships/image" Target="media/image41.png"/><Relationship Id="rId88" Type="http://schemas.openxmlformats.org/officeDocument/2006/relationships/image" Target="media/image46.png"/><Relationship Id="rId111" Type="http://schemas.openxmlformats.org/officeDocument/2006/relationships/image" Target="media/image69.png"/><Relationship Id="rId15" Type="http://schemas.openxmlformats.org/officeDocument/2006/relationships/image" Target="media/image6.wmf"/><Relationship Id="rId36" Type="http://schemas.openxmlformats.org/officeDocument/2006/relationships/oleObject" Target="embeddings/oleObject16.bin"/><Relationship Id="rId57" Type="http://schemas.openxmlformats.org/officeDocument/2006/relationships/oleObject" Target="embeddings/oleObject26.bin"/><Relationship Id="rId106" Type="http://schemas.openxmlformats.org/officeDocument/2006/relationships/image" Target="media/image64.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7653</TotalTime>
  <Pages>17</Pages>
  <Words>2162</Words>
  <Characters>12330</Characters>
  <Application>Microsoft Office Word</Application>
  <DocSecurity>0</DocSecurity>
  <Lines>102</Lines>
  <Paragraphs>28</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14464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Andrew Douglas</dc:creator>
  <cp:keywords/>
  <dc:description/>
  <cp:lastModifiedBy>Andrew Douglas</cp:lastModifiedBy>
  <cp:revision>132</cp:revision>
  <dcterms:created xsi:type="dcterms:W3CDTF">2023-02-24T16:46:00Z</dcterms:created>
  <dcterms:modified xsi:type="dcterms:W3CDTF">2025-02-25T23:51:00Z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TWinEqns">
    <vt:bool>true</vt:bool>
  </property>
</Properties>
</file>